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0CF4DF" w14:textId="77777777" w:rsidR="00FA4F6D" w:rsidRDefault="00FA4F6D" w:rsidP="00FA4F6D">
      <w:pPr>
        <w:jc w:val="center"/>
        <w:rPr>
          <w:b/>
          <w:sz w:val="28"/>
          <w:szCs w:val="28"/>
        </w:rPr>
      </w:pPr>
      <w:bookmarkStart w:id="0" w:name="_GoBack"/>
      <w:bookmarkEnd w:id="0"/>
      <w:r>
        <w:rPr>
          <w:b/>
          <w:sz w:val="28"/>
          <w:szCs w:val="28"/>
        </w:rPr>
        <w:t>Developing Screening Criteria</w:t>
      </w:r>
    </w:p>
    <w:p w14:paraId="711AD19F" w14:textId="77777777" w:rsidR="00FA4F6D" w:rsidRDefault="00FA4F6D" w:rsidP="004109BE">
      <w:pPr>
        <w:spacing w:after="120" w:line="264" w:lineRule="auto"/>
        <w:rPr>
          <w:sz w:val="24"/>
          <w:szCs w:val="24"/>
        </w:rPr>
      </w:pPr>
      <w:r>
        <w:rPr>
          <w:sz w:val="24"/>
          <w:szCs w:val="24"/>
        </w:rPr>
        <w:t xml:space="preserve">Current research on </w:t>
      </w:r>
      <w:r w:rsidR="0007033B">
        <w:rPr>
          <w:sz w:val="24"/>
          <w:szCs w:val="24"/>
        </w:rPr>
        <w:t>implicit</w:t>
      </w:r>
      <w:r w:rsidR="007069F3">
        <w:rPr>
          <w:sz w:val="24"/>
          <w:szCs w:val="24"/>
        </w:rPr>
        <w:t xml:space="preserve"> cognitive and structural</w:t>
      </w:r>
      <w:r>
        <w:rPr>
          <w:sz w:val="24"/>
          <w:szCs w:val="24"/>
        </w:rPr>
        <w:t xml:space="preserve"> bias </w:t>
      </w:r>
      <w:r w:rsidR="008B3A1E">
        <w:rPr>
          <w:sz w:val="24"/>
          <w:szCs w:val="24"/>
        </w:rPr>
        <w:t>identifies a need to</w:t>
      </w:r>
      <w:r>
        <w:rPr>
          <w:sz w:val="24"/>
          <w:szCs w:val="24"/>
        </w:rPr>
        <w:t xml:space="preserve"> invest time in the early stages of a hiring process (</w:t>
      </w:r>
      <w:r w:rsidR="007069F3">
        <w:rPr>
          <w:sz w:val="24"/>
          <w:szCs w:val="24"/>
        </w:rPr>
        <w:t xml:space="preserve">ideally </w:t>
      </w:r>
      <w:r w:rsidR="0007033B">
        <w:rPr>
          <w:sz w:val="24"/>
          <w:szCs w:val="24"/>
        </w:rPr>
        <w:t>before the position is posted</w:t>
      </w:r>
      <w:r w:rsidR="004578C1">
        <w:rPr>
          <w:sz w:val="24"/>
          <w:szCs w:val="24"/>
        </w:rPr>
        <w:t>, but at least before applications are reviewed</w:t>
      </w:r>
      <w:r>
        <w:rPr>
          <w:sz w:val="24"/>
          <w:szCs w:val="24"/>
        </w:rPr>
        <w:t>)</w:t>
      </w:r>
      <w:r w:rsidR="008B3A1E">
        <w:rPr>
          <w:sz w:val="24"/>
          <w:szCs w:val="24"/>
        </w:rPr>
        <w:t>.  The goal is</w:t>
      </w:r>
      <w:r>
        <w:rPr>
          <w:sz w:val="24"/>
          <w:szCs w:val="24"/>
        </w:rPr>
        <w:t xml:space="preserve"> to reach agreement about what is needed to meet each qualification, and how/when we will evaluate</w:t>
      </w:r>
      <w:r w:rsidR="008B3A1E">
        <w:rPr>
          <w:sz w:val="24"/>
          <w:szCs w:val="24"/>
        </w:rPr>
        <w:t xml:space="preserve"> candidates on</w:t>
      </w:r>
      <w:r>
        <w:rPr>
          <w:sz w:val="24"/>
          <w:szCs w:val="24"/>
        </w:rPr>
        <w:t xml:space="preserve"> those requirements.  Performing this task before advertising the position </w:t>
      </w:r>
      <w:r w:rsidR="008B3A1E">
        <w:rPr>
          <w:sz w:val="24"/>
          <w:szCs w:val="24"/>
        </w:rPr>
        <w:t>lets us</w:t>
      </w:r>
      <w:r>
        <w:rPr>
          <w:sz w:val="24"/>
          <w:szCs w:val="24"/>
        </w:rPr>
        <w:t xml:space="preserve"> “test”</w:t>
      </w:r>
      <w:r w:rsidR="008B3A1E">
        <w:rPr>
          <w:sz w:val="24"/>
          <w:szCs w:val="24"/>
        </w:rPr>
        <w:t xml:space="preserve"> whether</w:t>
      </w:r>
      <w:r>
        <w:rPr>
          <w:sz w:val="24"/>
          <w:szCs w:val="24"/>
        </w:rPr>
        <w:t xml:space="preserve"> the qualifications </w:t>
      </w:r>
      <w:r w:rsidR="008B3A1E">
        <w:rPr>
          <w:sz w:val="24"/>
          <w:szCs w:val="24"/>
        </w:rPr>
        <w:t>are likely to</w:t>
      </w:r>
      <w:r>
        <w:rPr>
          <w:sz w:val="24"/>
          <w:szCs w:val="24"/>
        </w:rPr>
        <w:t xml:space="preserve"> produce the intended results, and to refine them if needed.</w:t>
      </w:r>
      <w:r w:rsidR="007069F3">
        <w:rPr>
          <w:sz w:val="24"/>
          <w:szCs w:val="24"/>
        </w:rPr>
        <w:t xml:space="preserve">  </w:t>
      </w:r>
      <w:r w:rsidR="004578C1">
        <w:rPr>
          <w:sz w:val="24"/>
          <w:szCs w:val="24"/>
        </w:rPr>
        <w:t>Being</w:t>
      </w:r>
      <w:r w:rsidR="007069F3">
        <w:rPr>
          <w:sz w:val="24"/>
          <w:szCs w:val="24"/>
        </w:rPr>
        <w:t xml:space="preserve"> rigorously accountable to the matrix at all remaining stages of the search </w:t>
      </w:r>
      <w:r w:rsidR="004578C1">
        <w:rPr>
          <w:sz w:val="24"/>
          <w:szCs w:val="24"/>
        </w:rPr>
        <w:t>can mitigate unintended</w:t>
      </w:r>
      <w:r w:rsidR="007069F3">
        <w:rPr>
          <w:sz w:val="24"/>
          <w:szCs w:val="24"/>
        </w:rPr>
        <w:t xml:space="preserve"> cognitive bias.</w:t>
      </w:r>
    </w:p>
    <w:p w14:paraId="2CE8ACF6" w14:textId="77777777" w:rsidR="00840AD7" w:rsidRDefault="007069F3" w:rsidP="004109BE">
      <w:pPr>
        <w:spacing w:after="120" w:line="264" w:lineRule="auto"/>
        <w:rPr>
          <w:sz w:val="24"/>
          <w:szCs w:val="24"/>
        </w:rPr>
      </w:pPr>
      <w:r w:rsidRPr="007069F3">
        <w:rPr>
          <w:sz w:val="24"/>
          <w:szCs w:val="24"/>
        </w:rPr>
        <w:t>To some, this</w:t>
      </w:r>
      <w:r w:rsidR="00840AD7">
        <w:rPr>
          <w:sz w:val="24"/>
          <w:szCs w:val="24"/>
        </w:rPr>
        <w:t xml:space="preserve"> process may seem frustrating and unnecessary</w:t>
      </w:r>
      <w:r>
        <w:rPr>
          <w:sz w:val="24"/>
          <w:szCs w:val="24"/>
        </w:rPr>
        <w:t xml:space="preserve">—especially </w:t>
      </w:r>
      <w:r w:rsidR="00840AD7">
        <w:rPr>
          <w:sz w:val="24"/>
          <w:szCs w:val="24"/>
        </w:rPr>
        <w:t>if you have not used it before</w:t>
      </w:r>
      <w:r>
        <w:rPr>
          <w:sz w:val="24"/>
          <w:szCs w:val="24"/>
        </w:rPr>
        <w:t>—</w:t>
      </w:r>
      <w:r w:rsidR="00840AD7">
        <w:rPr>
          <w:sz w:val="24"/>
          <w:szCs w:val="24"/>
        </w:rPr>
        <w:t>but</w:t>
      </w:r>
      <w:r>
        <w:rPr>
          <w:sz w:val="24"/>
          <w:szCs w:val="24"/>
        </w:rPr>
        <w:t xml:space="preserve"> </w:t>
      </w:r>
      <w:r w:rsidR="00840AD7">
        <w:rPr>
          <w:sz w:val="24"/>
          <w:szCs w:val="24"/>
        </w:rPr>
        <w:t>faculty</w:t>
      </w:r>
      <w:r>
        <w:rPr>
          <w:sz w:val="24"/>
          <w:szCs w:val="24"/>
        </w:rPr>
        <w:t>,</w:t>
      </w:r>
      <w:r w:rsidR="00840AD7">
        <w:rPr>
          <w:sz w:val="24"/>
          <w:szCs w:val="24"/>
        </w:rPr>
        <w:t xml:space="preserve"> administrators</w:t>
      </w:r>
      <w:r>
        <w:rPr>
          <w:sz w:val="24"/>
          <w:szCs w:val="24"/>
        </w:rPr>
        <w:t>, and staff</w:t>
      </w:r>
      <w:r w:rsidR="00840AD7">
        <w:rPr>
          <w:sz w:val="24"/>
          <w:szCs w:val="24"/>
        </w:rPr>
        <w:t xml:space="preserve"> report that it saves time</w:t>
      </w:r>
      <w:r>
        <w:rPr>
          <w:sz w:val="24"/>
          <w:szCs w:val="24"/>
        </w:rPr>
        <w:t>,</w:t>
      </w:r>
      <w:r w:rsidR="00840AD7">
        <w:rPr>
          <w:sz w:val="24"/>
          <w:szCs w:val="24"/>
        </w:rPr>
        <w:t xml:space="preserve"> prevents confusion</w:t>
      </w:r>
      <w:r>
        <w:rPr>
          <w:sz w:val="24"/>
          <w:szCs w:val="24"/>
        </w:rPr>
        <w:t>, and mitigates unintentional bias throughout</w:t>
      </w:r>
      <w:r w:rsidR="00840AD7">
        <w:rPr>
          <w:sz w:val="24"/>
          <w:szCs w:val="24"/>
        </w:rPr>
        <w:t xml:space="preserve"> the selection process.  It </w:t>
      </w:r>
      <w:r>
        <w:rPr>
          <w:sz w:val="24"/>
          <w:szCs w:val="24"/>
        </w:rPr>
        <w:t xml:space="preserve">is </w:t>
      </w:r>
      <w:r w:rsidR="004578C1">
        <w:rPr>
          <w:sz w:val="24"/>
          <w:szCs w:val="24"/>
        </w:rPr>
        <w:t>most successful when developed through</w:t>
      </w:r>
      <w:r>
        <w:rPr>
          <w:sz w:val="24"/>
          <w:szCs w:val="24"/>
        </w:rPr>
        <w:t xml:space="preserve"> a committee conversation</w:t>
      </w:r>
      <w:r w:rsidR="004578C1">
        <w:rPr>
          <w:sz w:val="24"/>
          <w:szCs w:val="24"/>
        </w:rPr>
        <w:t xml:space="preserve">  about each qualification; this approach</w:t>
      </w:r>
      <w:r w:rsidR="00840AD7">
        <w:rPr>
          <w:sz w:val="24"/>
          <w:szCs w:val="24"/>
        </w:rPr>
        <w:t xml:space="preserve"> capture</w:t>
      </w:r>
      <w:r w:rsidR="004578C1">
        <w:rPr>
          <w:sz w:val="24"/>
          <w:szCs w:val="24"/>
        </w:rPr>
        <w:t>s</w:t>
      </w:r>
      <w:r w:rsidR="00840AD7">
        <w:rPr>
          <w:sz w:val="24"/>
          <w:szCs w:val="24"/>
        </w:rPr>
        <w:t xml:space="preserve"> the diversity of </w:t>
      </w:r>
      <w:r>
        <w:rPr>
          <w:sz w:val="24"/>
          <w:szCs w:val="24"/>
        </w:rPr>
        <w:t xml:space="preserve">committee member </w:t>
      </w:r>
      <w:r w:rsidR="00840AD7">
        <w:rPr>
          <w:sz w:val="24"/>
          <w:szCs w:val="24"/>
        </w:rPr>
        <w:t>perspectives while ensuring that everyone understands the qualifications in the same way before evaluat</w:t>
      </w:r>
      <w:r w:rsidR="004578C1">
        <w:rPr>
          <w:sz w:val="24"/>
          <w:szCs w:val="24"/>
        </w:rPr>
        <w:t>ing</w:t>
      </w:r>
      <w:r w:rsidR="00840AD7">
        <w:rPr>
          <w:sz w:val="24"/>
          <w:szCs w:val="24"/>
        </w:rPr>
        <w:t xml:space="preserve"> applications.</w:t>
      </w:r>
      <w:r w:rsidR="007F3369">
        <w:rPr>
          <w:sz w:val="24"/>
          <w:szCs w:val="24"/>
        </w:rPr>
        <w:t xml:space="preserve">  </w:t>
      </w:r>
    </w:p>
    <w:p w14:paraId="754017EE" w14:textId="77777777" w:rsidR="007F3369" w:rsidRDefault="007F3369" w:rsidP="004109BE">
      <w:pPr>
        <w:spacing w:after="120" w:line="264" w:lineRule="auto"/>
        <w:rPr>
          <w:sz w:val="24"/>
          <w:szCs w:val="24"/>
        </w:rPr>
      </w:pPr>
      <w:r w:rsidRPr="00977DF7">
        <w:rPr>
          <w:b/>
          <w:sz w:val="24"/>
          <w:szCs w:val="24"/>
        </w:rPr>
        <w:t xml:space="preserve">Required </w:t>
      </w:r>
      <w:r w:rsidR="00977DF7" w:rsidRPr="00977DF7">
        <w:rPr>
          <w:b/>
          <w:sz w:val="24"/>
          <w:szCs w:val="24"/>
        </w:rPr>
        <w:t xml:space="preserve">or Preferred </w:t>
      </w:r>
      <w:r w:rsidRPr="00977DF7">
        <w:rPr>
          <w:b/>
          <w:sz w:val="24"/>
          <w:szCs w:val="24"/>
        </w:rPr>
        <w:t>Qualifications</w:t>
      </w:r>
      <w:r w:rsidRPr="00977DF7">
        <w:rPr>
          <w:sz w:val="24"/>
          <w:szCs w:val="24"/>
        </w:rPr>
        <w:t xml:space="preserve">– </w:t>
      </w:r>
      <w:r>
        <w:rPr>
          <w:sz w:val="24"/>
          <w:szCs w:val="24"/>
        </w:rPr>
        <w:t xml:space="preserve">All </w:t>
      </w:r>
      <w:r w:rsidR="00977DF7">
        <w:rPr>
          <w:sz w:val="24"/>
          <w:szCs w:val="24"/>
        </w:rPr>
        <w:t xml:space="preserve">required </w:t>
      </w:r>
      <w:r>
        <w:rPr>
          <w:sz w:val="24"/>
          <w:szCs w:val="24"/>
        </w:rPr>
        <w:t xml:space="preserve">qualifications </w:t>
      </w:r>
      <w:r w:rsidRPr="007F3369">
        <w:rPr>
          <w:b/>
          <w:sz w:val="24"/>
          <w:szCs w:val="24"/>
        </w:rPr>
        <w:t xml:space="preserve">must </w:t>
      </w:r>
      <w:r>
        <w:rPr>
          <w:sz w:val="24"/>
          <w:szCs w:val="24"/>
        </w:rPr>
        <w:t>be met for a candidate to be hired.</w:t>
      </w:r>
      <w:r w:rsidR="00977DF7">
        <w:rPr>
          <w:sz w:val="24"/>
          <w:szCs w:val="24"/>
        </w:rPr>
        <w:t xml:space="preserve">  Preferred qualifications are the additional characteristics we believe the best candidate would bring to the position that would predict even better performance on the job.  </w:t>
      </w:r>
    </w:p>
    <w:p w14:paraId="36E2F900" w14:textId="77777777" w:rsidR="007F3369" w:rsidRDefault="007F3369" w:rsidP="004109BE">
      <w:pPr>
        <w:spacing w:after="120" w:line="264" w:lineRule="auto"/>
        <w:rPr>
          <w:sz w:val="24"/>
          <w:szCs w:val="24"/>
        </w:rPr>
      </w:pPr>
      <w:r w:rsidRPr="008B3A1E">
        <w:rPr>
          <w:b/>
          <w:sz w:val="24"/>
          <w:szCs w:val="24"/>
        </w:rPr>
        <w:t>Relationship to Job</w:t>
      </w:r>
      <w:r>
        <w:rPr>
          <w:sz w:val="24"/>
          <w:szCs w:val="24"/>
        </w:rPr>
        <w:t xml:space="preserve"> – in order to broaden our thoughts about how someone might meet this qualification, we first determine what this qualification allows the appointee to </w:t>
      </w:r>
      <w:r>
        <w:rPr>
          <w:sz w:val="24"/>
          <w:szCs w:val="24"/>
        </w:rPr>
        <w:lastRenderedPageBreak/>
        <w:t>do in the position.  Which position duties require it?  Why is it needed, how is it used in the job, and what would be difficult or impossible without it?  Does this qualification suggest a detailed set of critical position skills that are not otherwise articulated?  If so, what are the specific skills we expect that meeting this qualification will predict?</w:t>
      </w:r>
    </w:p>
    <w:p w14:paraId="3C775270" w14:textId="77777777" w:rsidR="004578C1" w:rsidRDefault="007F3369" w:rsidP="004109BE">
      <w:pPr>
        <w:spacing w:after="120" w:line="264" w:lineRule="auto"/>
        <w:rPr>
          <w:sz w:val="24"/>
          <w:szCs w:val="24"/>
        </w:rPr>
      </w:pPr>
      <w:r w:rsidRPr="00B44254">
        <w:rPr>
          <w:b/>
          <w:sz w:val="24"/>
          <w:szCs w:val="24"/>
          <w:highlight w:val="cyan"/>
        </w:rPr>
        <w:t>Screening Criteria</w:t>
      </w:r>
      <w:r w:rsidRPr="00B44254">
        <w:rPr>
          <w:sz w:val="24"/>
          <w:szCs w:val="24"/>
          <w:highlight w:val="cyan"/>
        </w:rPr>
        <w:t xml:space="preserve"> – what is the </w:t>
      </w:r>
      <w:r w:rsidR="006F71E0" w:rsidRPr="00B44254">
        <w:rPr>
          <w:sz w:val="24"/>
          <w:szCs w:val="24"/>
          <w:highlight w:val="cyan"/>
        </w:rPr>
        <w:t xml:space="preserve">range of different experiences, accomplishments, or learning that we believe will meet this qualification; </w:t>
      </w:r>
      <w:r w:rsidRPr="00B44254">
        <w:rPr>
          <w:sz w:val="24"/>
          <w:szCs w:val="24"/>
          <w:highlight w:val="cyan"/>
        </w:rPr>
        <w:t xml:space="preserve">“how will we know it when we see it?” </w:t>
      </w:r>
      <w:r w:rsidR="00977DF7" w:rsidRPr="00B44254">
        <w:rPr>
          <w:sz w:val="24"/>
          <w:szCs w:val="24"/>
          <w:highlight w:val="cyan"/>
        </w:rPr>
        <w:t xml:space="preserve"> </w:t>
      </w:r>
      <w:r w:rsidR="006F71E0" w:rsidRPr="00B44254">
        <w:rPr>
          <w:sz w:val="24"/>
          <w:szCs w:val="24"/>
          <w:highlight w:val="cyan"/>
        </w:rPr>
        <w:t xml:space="preserve">(NOT </w:t>
      </w:r>
      <w:r w:rsidR="00977DF7" w:rsidRPr="00B44254">
        <w:rPr>
          <w:sz w:val="24"/>
          <w:szCs w:val="24"/>
          <w:highlight w:val="cyan"/>
        </w:rPr>
        <w:t>“what will we do to assess it</w:t>
      </w:r>
      <w:r w:rsidR="006F71E0" w:rsidRPr="00B44254">
        <w:rPr>
          <w:sz w:val="24"/>
          <w:szCs w:val="24"/>
          <w:highlight w:val="cyan"/>
        </w:rPr>
        <w:t>?</w:t>
      </w:r>
      <w:r w:rsidR="00977DF7" w:rsidRPr="00B44254">
        <w:rPr>
          <w:sz w:val="24"/>
          <w:szCs w:val="24"/>
          <w:highlight w:val="cyan"/>
        </w:rPr>
        <w:t>”</w:t>
      </w:r>
      <w:r w:rsidR="006F71E0" w:rsidRPr="00B44254">
        <w:rPr>
          <w:sz w:val="24"/>
          <w:szCs w:val="24"/>
          <w:highlight w:val="cyan"/>
        </w:rPr>
        <w:t xml:space="preserve"> which comes later in the process).</w:t>
      </w:r>
      <w:r w:rsidR="00977DF7" w:rsidRPr="00B44254">
        <w:rPr>
          <w:sz w:val="24"/>
          <w:szCs w:val="24"/>
          <w:highlight w:val="cyan"/>
        </w:rPr>
        <w:t xml:space="preserve">  </w:t>
      </w:r>
      <w:r w:rsidR="004578C1" w:rsidRPr="00B44254">
        <w:rPr>
          <w:sz w:val="24"/>
          <w:szCs w:val="24"/>
          <w:highlight w:val="cyan"/>
        </w:rPr>
        <w:t>If you have a degree requirement that includes “other relevant discipline,” what are those disciplines?  Once</w:t>
      </w:r>
      <w:r w:rsidRPr="00B44254">
        <w:rPr>
          <w:sz w:val="24"/>
          <w:szCs w:val="24"/>
          <w:highlight w:val="cyan"/>
        </w:rPr>
        <w:t xml:space="preserve"> the initial range of criteria is </w:t>
      </w:r>
      <w:r w:rsidR="006F71E0" w:rsidRPr="00B44254">
        <w:rPr>
          <w:sz w:val="24"/>
          <w:szCs w:val="24"/>
          <w:highlight w:val="cyan"/>
        </w:rPr>
        <w:t>captured</w:t>
      </w:r>
      <w:r w:rsidRPr="00B44254">
        <w:rPr>
          <w:sz w:val="24"/>
          <w:szCs w:val="24"/>
          <w:highlight w:val="cyan"/>
        </w:rPr>
        <w:t xml:space="preserve">, consider who we might miss if we limit ourselves to </w:t>
      </w:r>
      <w:r w:rsidR="006F71E0" w:rsidRPr="00B44254">
        <w:rPr>
          <w:sz w:val="24"/>
          <w:szCs w:val="24"/>
          <w:highlight w:val="cyan"/>
        </w:rPr>
        <w:t>interpreting it only this way</w:t>
      </w:r>
      <w:r w:rsidRPr="00B44254">
        <w:rPr>
          <w:sz w:val="24"/>
          <w:szCs w:val="24"/>
          <w:highlight w:val="cyan"/>
        </w:rPr>
        <w:t>.  Based on how it is used on the job, are there other ways to meet it we may have overlooked or not considered?</w:t>
      </w:r>
      <w:r w:rsidR="006F71E0" w:rsidRPr="00B44254">
        <w:rPr>
          <w:sz w:val="24"/>
          <w:szCs w:val="24"/>
          <w:highlight w:val="cyan"/>
        </w:rPr>
        <w:t xml:space="preserve">  </w:t>
      </w:r>
      <w:r w:rsidR="0007033B" w:rsidRPr="00B44254">
        <w:rPr>
          <w:sz w:val="24"/>
          <w:szCs w:val="24"/>
          <w:highlight w:val="cyan"/>
        </w:rPr>
        <w:t xml:space="preserve">Ask “how else could it be met” </w:t>
      </w:r>
      <w:r w:rsidR="007069F3" w:rsidRPr="00B44254">
        <w:rPr>
          <w:sz w:val="24"/>
          <w:szCs w:val="24"/>
          <w:highlight w:val="cyan"/>
        </w:rPr>
        <w:t xml:space="preserve">at least </w:t>
      </w:r>
      <w:r w:rsidR="0007033B" w:rsidRPr="00B44254">
        <w:rPr>
          <w:sz w:val="24"/>
          <w:szCs w:val="24"/>
          <w:highlight w:val="cyan"/>
        </w:rPr>
        <w:t>five times before continuing.</w:t>
      </w:r>
      <w:r w:rsidR="007069F3">
        <w:rPr>
          <w:sz w:val="24"/>
          <w:szCs w:val="24"/>
        </w:rPr>
        <w:t xml:space="preserve">  </w:t>
      </w:r>
    </w:p>
    <w:p w14:paraId="48A25992" w14:textId="77777777" w:rsidR="007F3369" w:rsidRDefault="004109BE" w:rsidP="004109BE">
      <w:pPr>
        <w:spacing w:after="120" w:line="264" w:lineRule="auto"/>
        <w:rPr>
          <w:sz w:val="24"/>
          <w:szCs w:val="24"/>
        </w:rPr>
      </w:pPr>
      <w:r w:rsidRPr="004109BE">
        <w:rPr>
          <w:b/>
          <w:sz w:val="24"/>
          <w:szCs w:val="24"/>
        </w:rPr>
        <w:t>Transferable?</w:t>
      </w:r>
      <w:r>
        <w:rPr>
          <w:sz w:val="24"/>
          <w:szCs w:val="24"/>
        </w:rPr>
        <w:t xml:space="preserve"> -- </w:t>
      </w:r>
      <w:r w:rsidR="006F71E0">
        <w:rPr>
          <w:sz w:val="24"/>
          <w:szCs w:val="24"/>
        </w:rPr>
        <w:t>Is this a transferable skill?</w:t>
      </w:r>
      <w:r>
        <w:rPr>
          <w:sz w:val="24"/>
          <w:szCs w:val="24"/>
        </w:rPr>
        <w:t xml:space="preserve">  Transferable skills are “portable” skills that someone can learn in one setting and use in another</w:t>
      </w:r>
      <w:r w:rsidR="004578C1">
        <w:rPr>
          <w:sz w:val="24"/>
          <w:szCs w:val="24"/>
        </w:rPr>
        <w:t>; when a skill is transferable, the screening criteria should be quite flexible</w:t>
      </w:r>
      <w:r>
        <w:rPr>
          <w:sz w:val="24"/>
          <w:szCs w:val="24"/>
        </w:rPr>
        <w:t>.</w:t>
      </w:r>
    </w:p>
    <w:p w14:paraId="17530970" w14:textId="77777777" w:rsidR="007F3369" w:rsidRDefault="007F3369" w:rsidP="004109BE">
      <w:pPr>
        <w:spacing w:after="120" w:line="264" w:lineRule="auto"/>
        <w:rPr>
          <w:sz w:val="24"/>
          <w:szCs w:val="24"/>
        </w:rPr>
      </w:pPr>
      <w:r w:rsidRPr="008B3A1E">
        <w:rPr>
          <w:b/>
          <w:sz w:val="24"/>
          <w:szCs w:val="24"/>
        </w:rPr>
        <w:t>When to Assess</w:t>
      </w:r>
      <w:r>
        <w:rPr>
          <w:sz w:val="24"/>
          <w:szCs w:val="24"/>
        </w:rPr>
        <w:t xml:space="preserve"> – at what stage will we assess this qualification?  If more than one stage, what are we looking for at each stage?  (Application, phone</w:t>
      </w:r>
      <w:r w:rsidR="006F71E0">
        <w:rPr>
          <w:sz w:val="24"/>
          <w:szCs w:val="24"/>
        </w:rPr>
        <w:t>/skype</w:t>
      </w:r>
      <w:r>
        <w:rPr>
          <w:sz w:val="24"/>
          <w:szCs w:val="24"/>
        </w:rPr>
        <w:t xml:space="preserve"> interview, airport interview, campus visit, reference</w:t>
      </w:r>
      <w:r w:rsidR="00647D87">
        <w:rPr>
          <w:sz w:val="24"/>
          <w:szCs w:val="24"/>
        </w:rPr>
        <w:t xml:space="preserve"> check</w:t>
      </w:r>
      <w:r>
        <w:rPr>
          <w:sz w:val="24"/>
          <w:szCs w:val="24"/>
        </w:rPr>
        <w:t>, etc.)</w:t>
      </w:r>
      <w:r w:rsidR="00D54BE5">
        <w:rPr>
          <w:sz w:val="24"/>
          <w:szCs w:val="24"/>
        </w:rPr>
        <w:t xml:space="preserve">  When will we eliminate candidates for not meeting it?</w:t>
      </w:r>
    </w:p>
    <w:p w14:paraId="679DC788" w14:textId="77777777" w:rsidR="007F3369" w:rsidRDefault="00BA4B5C" w:rsidP="004109BE">
      <w:pPr>
        <w:spacing w:after="120" w:line="264" w:lineRule="auto"/>
        <w:rPr>
          <w:sz w:val="24"/>
          <w:szCs w:val="24"/>
        </w:rPr>
      </w:pPr>
      <w:r>
        <w:rPr>
          <w:b/>
          <w:sz w:val="24"/>
          <w:szCs w:val="24"/>
        </w:rPr>
        <w:t>Priority</w:t>
      </w:r>
      <w:r w:rsidR="007F3369">
        <w:rPr>
          <w:sz w:val="24"/>
          <w:szCs w:val="24"/>
        </w:rPr>
        <w:t xml:space="preserve"> – how important is this compared to other qualifications</w:t>
      </w:r>
      <w:r w:rsidR="007069F3">
        <w:rPr>
          <w:sz w:val="24"/>
          <w:szCs w:val="24"/>
        </w:rPr>
        <w:t xml:space="preserve"> in its category (that is for a required qualification, how important is it compared to other required qualifications; for preferred, how important compared to other preferred)</w:t>
      </w:r>
      <w:r w:rsidR="007F3369">
        <w:rPr>
          <w:sz w:val="24"/>
          <w:szCs w:val="24"/>
        </w:rPr>
        <w:t xml:space="preserve">?  </w:t>
      </w:r>
      <w:r w:rsidR="008B3A1E">
        <w:rPr>
          <w:sz w:val="24"/>
          <w:szCs w:val="24"/>
        </w:rPr>
        <w:t xml:space="preserve">Even for required qualifications, going beyond just </w:t>
      </w:r>
      <w:r w:rsidR="008B3A1E">
        <w:rPr>
          <w:sz w:val="24"/>
          <w:szCs w:val="24"/>
        </w:rPr>
        <w:lastRenderedPageBreak/>
        <w:t>“meeting” the requirements to bring additional strength in one area may be more valuable than bringing additional strength in another area.  This column should be completed after all other information has been completed for all qualifications</w:t>
      </w:r>
      <w:r w:rsidR="007069F3">
        <w:rPr>
          <w:sz w:val="24"/>
          <w:szCs w:val="24"/>
        </w:rPr>
        <w:t xml:space="preserve">, and should include “high”, “medium”, and “low” ratings for both required AND preferred qualifications (since it reflects </w:t>
      </w:r>
      <w:r w:rsidR="007069F3" w:rsidRPr="007069F3">
        <w:rPr>
          <w:i/>
          <w:sz w:val="24"/>
          <w:szCs w:val="24"/>
        </w:rPr>
        <w:t>relative</w:t>
      </w:r>
      <w:r w:rsidR="007069F3">
        <w:rPr>
          <w:sz w:val="24"/>
          <w:szCs w:val="24"/>
        </w:rPr>
        <w:t xml:space="preserve"> importance)</w:t>
      </w:r>
      <w:r w:rsidR="008B3A1E">
        <w:rPr>
          <w:sz w:val="24"/>
          <w:szCs w:val="24"/>
        </w:rPr>
        <w:t>.</w:t>
      </w:r>
      <w:r w:rsidR="005A4A4B">
        <w:rPr>
          <w:sz w:val="24"/>
          <w:szCs w:val="24"/>
        </w:rPr>
        <w:t xml:space="preserve">  </w:t>
      </w:r>
    </w:p>
    <w:p w14:paraId="2AFC8EF0" w14:textId="77777777" w:rsidR="00FB0DC5" w:rsidRDefault="00FB0DC5">
      <w:pPr>
        <w:rPr>
          <w:b/>
          <w:sz w:val="28"/>
          <w:szCs w:val="28"/>
        </w:rPr>
        <w:sectPr w:rsidR="00FB0DC5" w:rsidSect="00C94036">
          <w:footerReference w:type="default" r:id="rId8"/>
          <w:pgSz w:w="12240" w:h="15840" w:code="1"/>
          <w:pgMar w:top="720" w:right="576" w:bottom="432" w:left="720" w:header="720" w:footer="288" w:gutter="0"/>
          <w:cols w:space="720"/>
          <w:docGrid w:linePitch="360"/>
        </w:sectPr>
      </w:pPr>
    </w:p>
    <w:p w14:paraId="3604618F" w14:textId="77777777" w:rsidR="001E2A0E" w:rsidRPr="005717C6" w:rsidRDefault="00647D87" w:rsidP="001E2A0E">
      <w:pPr>
        <w:spacing w:after="120" w:line="240" w:lineRule="auto"/>
        <w:jc w:val="center"/>
        <w:rPr>
          <w:b/>
          <w:sz w:val="28"/>
          <w:szCs w:val="28"/>
        </w:rPr>
      </w:pPr>
      <w:r>
        <w:rPr>
          <w:b/>
          <w:sz w:val="28"/>
          <w:szCs w:val="28"/>
        </w:rPr>
        <w:lastRenderedPageBreak/>
        <w:t xml:space="preserve">Position Title: </w:t>
      </w:r>
      <w:r w:rsidR="007837E1">
        <w:rPr>
          <w:b/>
          <w:sz w:val="28"/>
          <w:szCs w:val="28"/>
        </w:rPr>
        <w:t>_____________________________</w:t>
      </w:r>
      <w:r w:rsidR="00925E52">
        <w:rPr>
          <w:b/>
          <w:sz w:val="28"/>
          <w:szCs w:val="28"/>
        </w:rPr>
        <w:tab/>
      </w:r>
      <w:r>
        <w:rPr>
          <w:b/>
          <w:sz w:val="28"/>
          <w:szCs w:val="28"/>
        </w:rPr>
        <w:t xml:space="preserve"> </w:t>
      </w:r>
      <w:r w:rsidR="00925E52">
        <w:rPr>
          <w:b/>
          <w:sz w:val="28"/>
          <w:szCs w:val="28"/>
        </w:rPr>
        <w:t>Full Consideration</w:t>
      </w:r>
      <w:r>
        <w:rPr>
          <w:b/>
          <w:sz w:val="28"/>
          <w:szCs w:val="28"/>
        </w:rPr>
        <w:t xml:space="preserve">: </w:t>
      </w:r>
      <w:r w:rsidR="007837E1">
        <w:rPr>
          <w:b/>
          <w:sz w:val="28"/>
          <w:szCs w:val="28"/>
        </w:rPr>
        <w:t>_________</w:t>
      </w:r>
      <w:r w:rsidR="00925E52">
        <w:rPr>
          <w:b/>
          <w:sz w:val="28"/>
          <w:szCs w:val="28"/>
        </w:rPr>
        <w:tab/>
        <w:t>Final Closing: ________</w:t>
      </w:r>
    </w:p>
    <w:tbl>
      <w:tblPr>
        <w:tblStyle w:val="TableGrid"/>
        <w:tblW w:w="14377" w:type="dxa"/>
        <w:tblInd w:w="108" w:type="dxa"/>
        <w:tblLayout w:type="fixed"/>
        <w:tblLook w:val="04A0" w:firstRow="1" w:lastRow="0" w:firstColumn="1" w:lastColumn="0" w:noHBand="0" w:noVBand="1"/>
      </w:tblPr>
      <w:tblGrid>
        <w:gridCol w:w="2857"/>
        <w:gridCol w:w="720"/>
        <w:gridCol w:w="2610"/>
        <w:gridCol w:w="540"/>
        <w:gridCol w:w="4680"/>
        <w:gridCol w:w="1890"/>
        <w:gridCol w:w="1080"/>
      </w:tblGrid>
      <w:tr w:rsidR="00E9367C" w14:paraId="33507C64" w14:textId="77777777" w:rsidTr="00126072">
        <w:trPr>
          <w:cantSplit/>
          <w:trHeight w:val="1412"/>
          <w:tblHeader/>
        </w:trPr>
        <w:tc>
          <w:tcPr>
            <w:tcW w:w="2857" w:type="dxa"/>
            <w:shd w:val="clear" w:color="auto" w:fill="D9D9D9" w:themeFill="background1" w:themeFillShade="D9"/>
            <w:vAlign w:val="center"/>
          </w:tcPr>
          <w:p w14:paraId="611F72A7" w14:textId="77777777" w:rsidR="00E9367C" w:rsidRPr="001E2A0E" w:rsidRDefault="00E9367C" w:rsidP="00E9367C">
            <w:pPr>
              <w:jc w:val="center"/>
              <w:rPr>
                <w:b/>
                <w:sz w:val="24"/>
                <w:szCs w:val="24"/>
              </w:rPr>
            </w:pPr>
            <w:r w:rsidRPr="00977DF7">
              <w:rPr>
                <w:b/>
                <w:sz w:val="24"/>
                <w:szCs w:val="24"/>
              </w:rPr>
              <w:t>Qualification</w:t>
            </w:r>
          </w:p>
        </w:tc>
        <w:tc>
          <w:tcPr>
            <w:tcW w:w="720" w:type="dxa"/>
            <w:shd w:val="clear" w:color="auto" w:fill="D9D9D9" w:themeFill="background1" w:themeFillShade="D9"/>
            <w:textDirection w:val="btLr"/>
          </w:tcPr>
          <w:p w14:paraId="0E7E6A5B" w14:textId="77777777" w:rsidR="00E9367C" w:rsidRPr="00224E7C" w:rsidRDefault="00E9367C" w:rsidP="00E9367C">
            <w:pPr>
              <w:ind w:left="113" w:right="113"/>
              <w:jc w:val="center"/>
              <w:rPr>
                <w:b/>
                <w:sz w:val="20"/>
                <w:szCs w:val="20"/>
              </w:rPr>
            </w:pPr>
            <w:r w:rsidRPr="00224E7C">
              <w:rPr>
                <w:b/>
                <w:sz w:val="20"/>
                <w:szCs w:val="20"/>
              </w:rPr>
              <w:t>Required or Preferred?</w:t>
            </w:r>
          </w:p>
        </w:tc>
        <w:tc>
          <w:tcPr>
            <w:tcW w:w="2610" w:type="dxa"/>
            <w:shd w:val="clear" w:color="auto" w:fill="D9D9D9" w:themeFill="background1" w:themeFillShade="D9"/>
            <w:vAlign w:val="center"/>
          </w:tcPr>
          <w:p w14:paraId="22C2D7F0" w14:textId="77777777" w:rsidR="00E9367C" w:rsidRPr="00925E52" w:rsidRDefault="00E9367C" w:rsidP="00E9367C">
            <w:pPr>
              <w:jc w:val="center"/>
              <w:rPr>
                <w:b/>
                <w:sz w:val="24"/>
                <w:szCs w:val="24"/>
              </w:rPr>
            </w:pPr>
            <w:r w:rsidRPr="001E2A0E">
              <w:rPr>
                <w:b/>
                <w:sz w:val="24"/>
                <w:szCs w:val="24"/>
              </w:rPr>
              <w:t>Relationship to job</w:t>
            </w:r>
            <w:r>
              <w:rPr>
                <w:b/>
                <w:sz w:val="24"/>
                <w:szCs w:val="24"/>
              </w:rPr>
              <w:t xml:space="preserve"> – </w:t>
            </w:r>
            <w:r w:rsidRPr="00925E52">
              <w:rPr>
                <w:i/>
                <w:sz w:val="24"/>
                <w:szCs w:val="24"/>
              </w:rPr>
              <w:t>What aspects of job might they not be able to do</w:t>
            </w:r>
            <w:r>
              <w:rPr>
                <w:i/>
                <w:sz w:val="24"/>
                <w:szCs w:val="24"/>
              </w:rPr>
              <w:t>/do well</w:t>
            </w:r>
            <w:r w:rsidRPr="00925E52">
              <w:rPr>
                <w:i/>
                <w:sz w:val="24"/>
                <w:szCs w:val="24"/>
              </w:rPr>
              <w:t xml:space="preserve"> without </w:t>
            </w:r>
            <w:r>
              <w:rPr>
                <w:i/>
                <w:sz w:val="24"/>
                <w:szCs w:val="24"/>
              </w:rPr>
              <w:t>this</w:t>
            </w:r>
            <w:r w:rsidRPr="00925E52">
              <w:rPr>
                <w:i/>
                <w:sz w:val="24"/>
                <w:szCs w:val="24"/>
              </w:rPr>
              <w:t>?</w:t>
            </w:r>
          </w:p>
        </w:tc>
        <w:tc>
          <w:tcPr>
            <w:tcW w:w="540" w:type="dxa"/>
            <w:shd w:val="clear" w:color="auto" w:fill="D9D9D9" w:themeFill="background1" w:themeFillShade="D9"/>
            <w:textDirection w:val="btLr"/>
          </w:tcPr>
          <w:p w14:paraId="27E2D27A" w14:textId="77777777" w:rsidR="00E9367C" w:rsidRPr="00224E7C" w:rsidRDefault="00E9367C" w:rsidP="00E9367C">
            <w:pPr>
              <w:spacing w:line="204" w:lineRule="auto"/>
              <w:ind w:left="113" w:right="113"/>
              <w:jc w:val="center"/>
              <w:rPr>
                <w:b/>
                <w:sz w:val="20"/>
                <w:szCs w:val="20"/>
              </w:rPr>
            </w:pPr>
            <w:r w:rsidRPr="00224E7C">
              <w:rPr>
                <w:b/>
                <w:sz w:val="20"/>
                <w:szCs w:val="20"/>
              </w:rPr>
              <w:t>Transferable?</w:t>
            </w:r>
          </w:p>
        </w:tc>
        <w:tc>
          <w:tcPr>
            <w:tcW w:w="4680" w:type="dxa"/>
            <w:shd w:val="clear" w:color="auto" w:fill="D9D9D9" w:themeFill="background1" w:themeFillShade="D9"/>
            <w:vAlign w:val="center"/>
          </w:tcPr>
          <w:p w14:paraId="7C248EE6" w14:textId="77777777" w:rsidR="00E9367C" w:rsidRDefault="00E9367C" w:rsidP="00E9367C">
            <w:pPr>
              <w:jc w:val="center"/>
              <w:rPr>
                <w:i/>
                <w:sz w:val="24"/>
                <w:szCs w:val="24"/>
              </w:rPr>
            </w:pPr>
            <w:r w:rsidRPr="00126072">
              <w:rPr>
                <w:b/>
                <w:sz w:val="24"/>
                <w:szCs w:val="24"/>
                <w:highlight w:val="cyan"/>
              </w:rPr>
              <w:t xml:space="preserve">Screening Criteria </w:t>
            </w:r>
            <w:r w:rsidRPr="00126072">
              <w:rPr>
                <w:i/>
                <w:sz w:val="24"/>
                <w:szCs w:val="24"/>
                <w:highlight w:val="cyan"/>
              </w:rPr>
              <w:t>– what are the different ways someone might meet this qualification?</w:t>
            </w:r>
          </w:p>
          <w:p w14:paraId="43B16651" w14:textId="2A36972D" w:rsidR="00D81442" w:rsidRPr="00925E52" w:rsidRDefault="00D81442" w:rsidP="00E9367C">
            <w:pPr>
              <w:jc w:val="center"/>
              <w:rPr>
                <w:b/>
                <w:sz w:val="24"/>
                <w:szCs w:val="24"/>
              </w:rPr>
            </w:pPr>
            <w:r w:rsidRPr="00D81442">
              <w:rPr>
                <w:i/>
                <w:sz w:val="24"/>
                <w:szCs w:val="24"/>
                <w:highlight w:val="cyan"/>
              </w:rPr>
              <w:t>How will we know it when we see it?</w:t>
            </w:r>
          </w:p>
        </w:tc>
        <w:tc>
          <w:tcPr>
            <w:tcW w:w="1890" w:type="dxa"/>
            <w:shd w:val="clear" w:color="auto" w:fill="D9D9D9" w:themeFill="background1" w:themeFillShade="D9"/>
            <w:vAlign w:val="center"/>
          </w:tcPr>
          <w:p w14:paraId="07AEFCA8" w14:textId="77777777" w:rsidR="00E9367C" w:rsidRDefault="00E9367C" w:rsidP="00E9367C">
            <w:pPr>
              <w:spacing w:line="204" w:lineRule="auto"/>
              <w:jc w:val="center"/>
              <w:rPr>
                <w:b/>
                <w:sz w:val="24"/>
                <w:szCs w:val="24"/>
                <w:vertAlign w:val="superscript"/>
              </w:rPr>
            </w:pPr>
            <w:r w:rsidRPr="001E2A0E">
              <w:rPr>
                <w:b/>
                <w:sz w:val="24"/>
                <w:szCs w:val="24"/>
              </w:rPr>
              <w:t>When to Assess</w:t>
            </w:r>
            <w:r>
              <w:rPr>
                <w:b/>
                <w:sz w:val="24"/>
                <w:szCs w:val="24"/>
                <w:vertAlign w:val="superscript"/>
              </w:rPr>
              <w:t xml:space="preserve">  </w:t>
            </w:r>
          </w:p>
          <w:p w14:paraId="5F1F7A98" w14:textId="77777777" w:rsidR="00E9367C" w:rsidRPr="001E2A0E" w:rsidRDefault="00E9367C" w:rsidP="00E9367C">
            <w:pPr>
              <w:spacing w:line="204" w:lineRule="auto"/>
              <w:jc w:val="center"/>
              <w:rPr>
                <w:b/>
                <w:sz w:val="24"/>
                <w:szCs w:val="24"/>
              </w:rPr>
            </w:pPr>
            <w:r>
              <w:rPr>
                <w:i/>
                <w:sz w:val="20"/>
                <w:szCs w:val="20"/>
              </w:rPr>
              <w:t>(and e</w:t>
            </w:r>
            <w:r w:rsidRPr="00224E7C">
              <w:rPr>
                <w:i/>
                <w:sz w:val="20"/>
                <w:szCs w:val="20"/>
              </w:rPr>
              <w:t>liminate for not meeting</w:t>
            </w:r>
            <w:r>
              <w:rPr>
                <w:i/>
                <w:sz w:val="20"/>
                <w:szCs w:val="20"/>
              </w:rPr>
              <w:t>)</w:t>
            </w:r>
            <w:r>
              <w:rPr>
                <w:i/>
              </w:rPr>
              <w:t xml:space="preserve"> </w:t>
            </w:r>
          </w:p>
        </w:tc>
        <w:tc>
          <w:tcPr>
            <w:tcW w:w="1080" w:type="dxa"/>
            <w:shd w:val="clear" w:color="auto" w:fill="D9D9D9" w:themeFill="background1" w:themeFillShade="D9"/>
            <w:textDirection w:val="btLr"/>
            <w:vAlign w:val="center"/>
          </w:tcPr>
          <w:p w14:paraId="55AEF096" w14:textId="77777777" w:rsidR="00E9367C" w:rsidRPr="00224E7C" w:rsidRDefault="00E9367C" w:rsidP="00E9367C">
            <w:pPr>
              <w:spacing w:line="192" w:lineRule="auto"/>
              <w:ind w:left="115" w:right="115"/>
              <w:jc w:val="center"/>
              <w:rPr>
                <w:b/>
                <w:sz w:val="20"/>
                <w:szCs w:val="20"/>
              </w:rPr>
            </w:pPr>
            <w:r w:rsidRPr="00224E7C">
              <w:rPr>
                <w:b/>
                <w:sz w:val="24"/>
                <w:szCs w:val="24"/>
              </w:rPr>
              <w:t xml:space="preserve">Priority </w:t>
            </w:r>
            <w:r w:rsidRPr="00224E7C">
              <w:rPr>
                <w:b/>
                <w:sz w:val="20"/>
                <w:szCs w:val="20"/>
              </w:rPr>
              <w:t xml:space="preserve">– </w:t>
            </w:r>
            <w:r w:rsidRPr="00224E7C">
              <w:rPr>
                <w:i/>
                <w:sz w:val="20"/>
                <w:szCs w:val="20"/>
              </w:rPr>
              <w:t xml:space="preserve">relative importance          </w:t>
            </w:r>
            <w:r w:rsidRPr="00E9367C">
              <w:rPr>
                <w:i/>
                <w:sz w:val="20"/>
                <w:szCs w:val="20"/>
              </w:rPr>
              <w:t>(circle one)</w:t>
            </w:r>
          </w:p>
        </w:tc>
      </w:tr>
      <w:tr w:rsidR="00E9367C" w14:paraId="001753D5" w14:textId="77777777" w:rsidTr="00126072">
        <w:trPr>
          <w:trHeight w:val="1584"/>
        </w:trPr>
        <w:tc>
          <w:tcPr>
            <w:tcW w:w="2857" w:type="dxa"/>
            <w:vAlign w:val="center"/>
          </w:tcPr>
          <w:p w14:paraId="31C0D043" w14:textId="77777777" w:rsidR="00E9367C" w:rsidRDefault="00E9367C" w:rsidP="00E9367C">
            <w:pPr>
              <w:pStyle w:val="ListParagraph"/>
              <w:ind w:left="45"/>
            </w:pPr>
          </w:p>
        </w:tc>
        <w:tc>
          <w:tcPr>
            <w:tcW w:w="720" w:type="dxa"/>
          </w:tcPr>
          <w:p w14:paraId="4D025C34" w14:textId="77777777" w:rsidR="00E9367C" w:rsidRPr="00977DF7" w:rsidRDefault="00E9367C" w:rsidP="00E9367C">
            <w:pPr>
              <w:rPr>
                <w:b/>
                <w:color w:val="00B050"/>
              </w:rPr>
            </w:pPr>
          </w:p>
        </w:tc>
        <w:tc>
          <w:tcPr>
            <w:tcW w:w="2610" w:type="dxa"/>
          </w:tcPr>
          <w:p w14:paraId="6E9803C4" w14:textId="77777777" w:rsidR="00E9367C" w:rsidRDefault="00E9367C" w:rsidP="00E9367C"/>
        </w:tc>
        <w:tc>
          <w:tcPr>
            <w:tcW w:w="540" w:type="dxa"/>
          </w:tcPr>
          <w:p w14:paraId="58D55DFA" w14:textId="77777777" w:rsidR="00E9367C" w:rsidRPr="007837E1" w:rsidRDefault="00E9367C" w:rsidP="00E9367C">
            <w:pPr>
              <w:spacing w:line="360" w:lineRule="auto"/>
              <w:rPr>
                <w:sz w:val="18"/>
                <w:szCs w:val="18"/>
              </w:rPr>
            </w:pPr>
          </w:p>
        </w:tc>
        <w:tc>
          <w:tcPr>
            <w:tcW w:w="4680" w:type="dxa"/>
          </w:tcPr>
          <w:p w14:paraId="0C832FB1" w14:textId="77777777" w:rsidR="00E9367C" w:rsidRDefault="00E9367C" w:rsidP="00E9367C"/>
        </w:tc>
        <w:tc>
          <w:tcPr>
            <w:tcW w:w="1890" w:type="dxa"/>
            <w:vAlign w:val="center"/>
          </w:tcPr>
          <w:p w14:paraId="1FC9540C" w14:textId="77777777" w:rsidR="00E9367C" w:rsidRPr="007837E1" w:rsidRDefault="00E9367C" w:rsidP="00E9367C">
            <w:pPr>
              <w:spacing w:line="360" w:lineRule="auto"/>
              <w:rPr>
                <w:sz w:val="18"/>
                <w:szCs w:val="18"/>
              </w:rPr>
            </w:pPr>
            <w:r w:rsidRPr="007837E1">
              <w:rPr>
                <w:sz w:val="18"/>
                <w:szCs w:val="18"/>
              </w:rPr>
              <w:t>Application</w:t>
            </w:r>
          </w:p>
          <w:p w14:paraId="09AA136D" w14:textId="77777777" w:rsidR="00E9367C" w:rsidRPr="007837E1" w:rsidRDefault="00E9367C" w:rsidP="00E9367C">
            <w:pPr>
              <w:spacing w:line="192" w:lineRule="auto"/>
              <w:rPr>
                <w:sz w:val="18"/>
                <w:szCs w:val="18"/>
              </w:rPr>
            </w:pPr>
            <w:r w:rsidRPr="007837E1">
              <w:rPr>
                <w:sz w:val="18"/>
                <w:szCs w:val="18"/>
              </w:rPr>
              <w:t>Skype/phone interview</w:t>
            </w:r>
          </w:p>
          <w:p w14:paraId="5CB7DF83" w14:textId="77777777" w:rsidR="00E9367C" w:rsidRPr="007837E1" w:rsidRDefault="00E9367C" w:rsidP="00E9367C">
            <w:pPr>
              <w:spacing w:before="120" w:line="360" w:lineRule="auto"/>
              <w:rPr>
                <w:sz w:val="18"/>
                <w:szCs w:val="18"/>
              </w:rPr>
            </w:pPr>
            <w:r w:rsidRPr="007837E1">
              <w:rPr>
                <w:sz w:val="18"/>
                <w:szCs w:val="18"/>
              </w:rPr>
              <w:t>Site Interview</w:t>
            </w:r>
          </w:p>
          <w:p w14:paraId="15069728" w14:textId="77777777" w:rsidR="00E9367C" w:rsidRPr="007837E1" w:rsidRDefault="00E9367C" w:rsidP="00E9367C">
            <w:pPr>
              <w:spacing w:line="360" w:lineRule="auto"/>
              <w:rPr>
                <w:sz w:val="18"/>
                <w:szCs w:val="18"/>
              </w:rPr>
            </w:pPr>
            <w:r w:rsidRPr="007837E1">
              <w:rPr>
                <w:sz w:val="18"/>
                <w:szCs w:val="18"/>
              </w:rPr>
              <w:t>References</w:t>
            </w:r>
          </w:p>
        </w:tc>
        <w:tc>
          <w:tcPr>
            <w:tcW w:w="1080" w:type="dxa"/>
            <w:vAlign w:val="center"/>
          </w:tcPr>
          <w:p w14:paraId="38E1A8F5" w14:textId="77777777" w:rsidR="00E9367C" w:rsidRDefault="00E9367C" w:rsidP="00E9367C">
            <w:pPr>
              <w:ind w:left="180"/>
              <w:jc w:val="center"/>
              <w:rPr>
                <w:sz w:val="18"/>
                <w:szCs w:val="18"/>
              </w:rPr>
            </w:pPr>
            <w:r>
              <w:rPr>
                <w:sz w:val="18"/>
                <w:szCs w:val="18"/>
              </w:rPr>
              <w:t>L</w:t>
            </w:r>
            <w:r w:rsidRPr="00E9367C">
              <w:rPr>
                <w:sz w:val="18"/>
                <w:szCs w:val="18"/>
              </w:rPr>
              <w:t>ow</w:t>
            </w:r>
          </w:p>
          <w:p w14:paraId="441B8729" w14:textId="77777777" w:rsidR="00E9367C" w:rsidRPr="00E9367C" w:rsidRDefault="00E9367C" w:rsidP="00E9367C">
            <w:pPr>
              <w:ind w:left="180"/>
              <w:jc w:val="center"/>
              <w:rPr>
                <w:sz w:val="18"/>
                <w:szCs w:val="18"/>
              </w:rPr>
            </w:pPr>
          </w:p>
          <w:p w14:paraId="6F1D06A9" w14:textId="77777777" w:rsidR="00E9367C" w:rsidRDefault="00E9367C" w:rsidP="00E9367C">
            <w:pPr>
              <w:ind w:left="180"/>
              <w:jc w:val="center"/>
              <w:rPr>
                <w:sz w:val="18"/>
                <w:szCs w:val="18"/>
              </w:rPr>
            </w:pPr>
            <w:r>
              <w:rPr>
                <w:sz w:val="18"/>
                <w:szCs w:val="18"/>
              </w:rPr>
              <w:t>M</w:t>
            </w:r>
            <w:r w:rsidRPr="00E9367C">
              <w:rPr>
                <w:sz w:val="18"/>
                <w:szCs w:val="18"/>
              </w:rPr>
              <w:t>edium</w:t>
            </w:r>
          </w:p>
          <w:p w14:paraId="47956845" w14:textId="77777777" w:rsidR="00E9367C" w:rsidRDefault="00E9367C" w:rsidP="00E9367C">
            <w:pPr>
              <w:ind w:left="180"/>
              <w:jc w:val="center"/>
              <w:rPr>
                <w:sz w:val="18"/>
                <w:szCs w:val="18"/>
              </w:rPr>
            </w:pPr>
          </w:p>
          <w:p w14:paraId="49CE080A" w14:textId="77777777" w:rsidR="00E9367C" w:rsidRPr="0047547E" w:rsidRDefault="00E9367C" w:rsidP="00E9367C">
            <w:pPr>
              <w:ind w:left="180"/>
              <w:jc w:val="center"/>
              <w:rPr>
                <w:rFonts w:ascii="Wingdings" w:hAnsi="Wingdings"/>
                <w:sz w:val="44"/>
                <w:szCs w:val="44"/>
              </w:rPr>
            </w:pPr>
            <w:r>
              <w:rPr>
                <w:sz w:val="18"/>
                <w:szCs w:val="18"/>
              </w:rPr>
              <w:t>High</w:t>
            </w:r>
          </w:p>
        </w:tc>
      </w:tr>
      <w:tr w:rsidR="00E9367C" w14:paraId="372253BD" w14:textId="77777777" w:rsidTr="00126072">
        <w:trPr>
          <w:trHeight w:val="1584"/>
        </w:trPr>
        <w:tc>
          <w:tcPr>
            <w:tcW w:w="2857" w:type="dxa"/>
            <w:vAlign w:val="center"/>
          </w:tcPr>
          <w:p w14:paraId="19F7D0F2" w14:textId="77777777" w:rsidR="00E9367C" w:rsidRDefault="00E9367C" w:rsidP="00E9367C"/>
        </w:tc>
        <w:tc>
          <w:tcPr>
            <w:tcW w:w="720" w:type="dxa"/>
          </w:tcPr>
          <w:p w14:paraId="5317A117" w14:textId="77777777" w:rsidR="00E9367C" w:rsidRPr="00977DF7" w:rsidRDefault="00E9367C" w:rsidP="00E9367C">
            <w:pPr>
              <w:rPr>
                <w:b/>
                <w:color w:val="00B050"/>
              </w:rPr>
            </w:pPr>
          </w:p>
        </w:tc>
        <w:tc>
          <w:tcPr>
            <w:tcW w:w="2610" w:type="dxa"/>
          </w:tcPr>
          <w:p w14:paraId="4C8BDA4C" w14:textId="77777777" w:rsidR="00E9367C" w:rsidRDefault="00E9367C" w:rsidP="00E9367C"/>
        </w:tc>
        <w:tc>
          <w:tcPr>
            <w:tcW w:w="540" w:type="dxa"/>
          </w:tcPr>
          <w:p w14:paraId="2C426F4D" w14:textId="77777777" w:rsidR="00E9367C" w:rsidRPr="007837E1" w:rsidRDefault="00E9367C" w:rsidP="00E9367C">
            <w:pPr>
              <w:spacing w:line="360" w:lineRule="auto"/>
              <w:rPr>
                <w:sz w:val="18"/>
                <w:szCs w:val="18"/>
              </w:rPr>
            </w:pPr>
          </w:p>
        </w:tc>
        <w:tc>
          <w:tcPr>
            <w:tcW w:w="4680" w:type="dxa"/>
          </w:tcPr>
          <w:p w14:paraId="0BB4A0B6" w14:textId="77777777" w:rsidR="00E9367C" w:rsidRDefault="00E9367C" w:rsidP="00E9367C"/>
        </w:tc>
        <w:tc>
          <w:tcPr>
            <w:tcW w:w="1890" w:type="dxa"/>
            <w:vAlign w:val="center"/>
          </w:tcPr>
          <w:p w14:paraId="2B862163" w14:textId="77777777" w:rsidR="00E9367C" w:rsidRPr="007837E1" w:rsidRDefault="00E9367C" w:rsidP="00E9367C">
            <w:pPr>
              <w:spacing w:line="360" w:lineRule="auto"/>
              <w:rPr>
                <w:sz w:val="18"/>
                <w:szCs w:val="18"/>
              </w:rPr>
            </w:pPr>
            <w:r w:rsidRPr="007837E1">
              <w:rPr>
                <w:sz w:val="18"/>
                <w:szCs w:val="18"/>
              </w:rPr>
              <w:t>Application</w:t>
            </w:r>
          </w:p>
          <w:p w14:paraId="53BBA071" w14:textId="77777777" w:rsidR="00E9367C" w:rsidRPr="007837E1" w:rsidRDefault="00E9367C" w:rsidP="00E9367C">
            <w:pPr>
              <w:spacing w:line="192" w:lineRule="auto"/>
              <w:rPr>
                <w:sz w:val="18"/>
                <w:szCs w:val="18"/>
              </w:rPr>
            </w:pPr>
            <w:r w:rsidRPr="007837E1">
              <w:rPr>
                <w:sz w:val="18"/>
                <w:szCs w:val="18"/>
              </w:rPr>
              <w:t>Skype/phone interview</w:t>
            </w:r>
          </w:p>
          <w:p w14:paraId="6006E1D8" w14:textId="77777777" w:rsidR="00E9367C" w:rsidRPr="007837E1" w:rsidRDefault="00E9367C" w:rsidP="00E9367C">
            <w:pPr>
              <w:spacing w:before="120" w:line="360" w:lineRule="auto"/>
              <w:rPr>
                <w:sz w:val="18"/>
                <w:szCs w:val="18"/>
              </w:rPr>
            </w:pPr>
            <w:r w:rsidRPr="007837E1">
              <w:rPr>
                <w:sz w:val="18"/>
                <w:szCs w:val="18"/>
              </w:rPr>
              <w:t>Site Interview</w:t>
            </w:r>
          </w:p>
          <w:p w14:paraId="031310A9" w14:textId="77777777" w:rsidR="00E9367C" w:rsidRPr="007837E1" w:rsidRDefault="00E9367C" w:rsidP="00E9367C">
            <w:pPr>
              <w:spacing w:line="360" w:lineRule="auto"/>
              <w:rPr>
                <w:sz w:val="18"/>
                <w:szCs w:val="18"/>
              </w:rPr>
            </w:pPr>
            <w:r w:rsidRPr="007837E1">
              <w:rPr>
                <w:sz w:val="18"/>
                <w:szCs w:val="18"/>
              </w:rPr>
              <w:t>References</w:t>
            </w:r>
          </w:p>
        </w:tc>
        <w:tc>
          <w:tcPr>
            <w:tcW w:w="1080" w:type="dxa"/>
            <w:vAlign w:val="center"/>
          </w:tcPr>
          <w:p w14:paraId="0D72DA2C" w14:textId="77777777" w:rsidR="00E9367C" w:rsidRDefault="00E9367C" w:rsidP="00E9367C">
            <w:pPr>
              <w:ind w:left="180"/>
              <w:jc w:val="center"/>
              <w:rPr>
                <w:sz w:val="18"/>
                <w:szCs w:val="18"/>
              </w:rPr>
            </w:pPr>
            <w:r>
              <w:rPr>
                <w:sz w:val="18"/>
                <w:szCs w:val="18"/>
              </w:rPr>
              <w:t>L</w:t>
            </w:r>
            <w:r w:rsidRPr="00E9367C">
              <w:rPr>
                <w:sz w:val="18"/>
                <w:szCs w:val="18"/>
              </w:rPr>
              <w:t>ow</w:t>
            </w:r>
          </w:p>
          <w:p w14:paraId="0A287500" w14:textId="77777777" w:rsidR="00E9367C" w:rsidRPr="00E9367C" w:rsidRDefault="00E9367C" w:rsidP="00E9367C">
            <w:pPr>
              <w:ind w:left="180"/>
              <w:jc w:val="center"/>
              <w:rPr>
                <w:sz w:val="18"/>
                <w:szCs w:val="18"/>
              </w:rPr>
            </w:pPr>
          </w:p>
          <w:p w14:paraId="4D1D2F28" w14:textId="77777777" w:rsidR="00E9367C" w:rsidRDefault="00E9367C" w:rsidP="00E9367C">
            <w:pPr>
              <w:ind w:left="180"/>
              <w:jc w:val="center"/>
              <w:rPr>
                <w:sz w:val="18"/>
                <w:szCs w:val="18"/>
              </w:rPr>
            </w:pPr>
            <w:r>
              <w:rPr>
                <w:sz w:val="18"/>
                <w:szCs w:val="18"/>
              </w:rPr>
              <w:t>M</w:t>
            </w:r>
            <w:r w:rsidRPr="00E9367C">
              <w:rPr>
                <w:sz w:val="18"/>
                <w:szCs w:val="18"/>
              </w:rPr>
              <w:t>edium</w:t>
            </w:r>
          </w:p>
          <w:p w14:paraId="73A6E72C" w14:textId="77777777" w:rsidR="00E9367C" w:rsidRDefault="00E9367C" w:rsidP="00E9367C">
            <w:pPr>
              <w:ind w:left="180"/>
              <w:jc w:val="center"/>
              <w:rPr>
                <w:sz w:val="18"/>
                <w:szCs w:val="18"/>
              </w:rPr>
            </w:pPr>
          </w:p>
          <w:p w14:paraId="64FF746D" w14:textId="77777777" w:rsidR="00E9367C" w:rsidRPr="00D314BA" w:rsidRDefault="00E9367C" w:rsidP="00E9367C">
            <w:pPr>
              <w:jc w:val="center"/>
              <w:rPr>
                <w:sz w:val="44"/>
                <w:szCs w:val="44"/>
              </w:rPr>
            </w:pPr>
            <w:r>
              <w:rPr>
                <w:sz w:val="18"/>
                <w:szCs w:val="18"/>
              </w:rPr>
              <w:t>High</w:t>
            </w:r>
          </w:p>
        </w:tc>
      </w:tr>
      <w:tr w:rsidR="00E9367C" w14:paraId="7528D3FF" w14:textId="77777777" w:rsidTr="00126072">
        <w:trPr>
          <w:trHeight w:val="1584"/>
        </w:trPr>
        <w:tc>
          <w:tcPr>
            <w:tcW w:w="2857" w:type="dxa"/>
            <w:vAlign w:val="center"/>
          </w:tcPr>
          <w:p w14:paraId="3AF340D8" w14:textId="77777777" w:rsidR="00E9367C" w:rsidRDefault="00E9367C" w:rsidP="00E9367C"/>
        </w:tc>
        <w:tc>
          <w:tcPr>
            <w:tcW w:w="720" w:type="dxa"/>
          </w:tcPr>
          <w:p w14:paraId="210B6760" w14:textId="77777777" w:rsidR="00E9367C" w:rsidRPr="00977DF7" w:rsidRDefault="00E9367C" w:rsidP="00E9367C">
            <w:pPr>
              <w:rPr>
                <w:b/>
                <w:color w:val="00B050"/>
              </w:rPr>
            </w:pPr>
          </w:p>
        </w:tc>
        <w:tc>
          <w:tcPr>
            <w:tcW w:w="2610" w:type="dxa"/>
          </w:tcPr>
          <w:p w14:paraId="4D899D99" w14:textId="77777777" w:rsidR="00E9367C" w:rsidRDefault="00E9367C" w:rsidP="00E9367C"/>
        </w:tc>
        <w:tc>
          <w:tcPr>
            <w:tcW w:w="540" w:type="dxa"/>
          </w:tcPr>
          <w:p w14:paraId="336FDA9D" w14:textId="77777777" w:rsidR="00E9367C" w:rsidRPr="007837E1" w:rsidRDefault="00E9367C" w:rsidP="00E9367C">
            <w:pPr>
              <w:spacing w:line="360" w:lineRule="auto"/>
              <w:rPr>
                <w:sz w:val="18"/>
                <w:szCs w:val="18"/>
              </w:rPr>
            </w:pPr>
          </w:p>
        </w:tc>
        <w:tc>
          <w:tcPr>
            <w:tcW w:w="4680" w:type="dxa"/>
          </w:tcPr>
          <w:p w14:paraId="65227F51" w14:textId="77777777" w:rsidR="00E9367C" w:rsidRDefault="00E9367C" w:rsidP="00E9367C"/>
        </w:tc>
        <w:tc>
          <w:tcPr>
            <w:tcW w:w="1890" w:type="dxa"/>
            <w:vAlign w:val="center"/>
          </w:tcPr>
          <w:p w14:paraId="777B2ECC" w14:textId="77777777" w:rsidR="00E9367C" w:rsidRPr="007837E1" w:rsidRDefault="00E9367C" w:rsidP="00E9367C">
            <w:pPr>
              <w:spacing w:line="360" w:lineRule="auto"/>
              <w:rPr>
                <w:sz w:val="18"/>
                <w:szCs w:val="18"/>
              </w:rPr>
            </w:pPr>
            <w:r w:rsidRPr="007837E1">
              <w:rPr>
                <w:sz w:val="18"/>
                <w:szCs w:val="18"/>
              </w:rPr>
              <w:t>Application</w:t>
            </w:r>
          </w:p>
          <w:p w14:paraId="4BBF4949" w14:textId="77777777" w:rsidR="00E9367C" w:rsidRPr="007837E1" w:rsidRDefault="00E9367C" w:rsidP="00E9367C">
            <w:pPr>
              <w:spacing w:line="192" w:lineRule="auto"/>
              <w:rPr>
                <w:sz w:val="18"/>
                <w:szCs w:val="18"/>
              </w:rPr>
            </w:pPr>
            <w:r w:rsidRPr="007837E1">
              <w:rPr>
                <w:sz w:val="18"/>
                <w:szCs w:val="18"/>
              </w:rPr>
              <w:t>Skype/phone interview</w:t>
            </w:r>
          </w:p>
          <w:p w14:paraId="046B550F" w14:textId="77777777" w:rsidR="00E9367C" w:rsidRPr="007837E1" w:rsidRDefault="00E9367C" w:rsidP="00E9367C">
            <w:pPr>
              <w:spacing w:before="120" w:line="360" w:lineRule="auto"/>
              <w:rPr>
                <w:sz w:val="18"/>
                <w:szCs w:val="18"/>
              </w:rPr>
            </w:pPr>
            <w:r w:rsidRPr="007837E1">
              <w:rPr>
                <w:sz w:val="18"/>
                <w:szCs w:val="18"/>
              </w:rPr>
              <w:t>Site Interview</w:t>
            </w:r>
          </w:p>
          <w:p w14:paraId="24AAC444" w14:textId="77777777" w:rsidR="00E9367C" w:rsidRPr="007837E1" w:rsidRDefault="00E9367C" w:rsidP="00E9367C">
            <w:pPr>
              <w:spacing w:line="360" w:lineRule="auto"/>
              <w:rPr>
                <w:sz w:val="18"/>
                <w:szCs w:val="18"/>
              </w:rPr>
            </w:pPr>
            <w:r w:rsidRPr="007837E1">
              <w:rPr>
                <w:sz w:val="18"/>
                <w:szCs w:val="18"/>
              </w:rPr>
              <w:t>References</w:t>
            </w:r>
          </w:p>
        </w:tc>
        <w:tc>
          <w:tcPr>
            <w:tcW w:w="1080" w:type="dxa"/>
            <w:vAlign w:val="center"/>
          </w:tcPr>
          <w:p w14:paraId="463837CC" w14:textId="77777777" w:rsidR="00E9367C" w:rsidRDefault="00E9367C" w:rsidP="00E9367C">
            <w:pPr>
              <w:ind w:left="180"/>
              <w:jc w:val="center"/>
              <w:rPr>
                <w:sz w:val="18"/>
                <w:szCs w:val="18"/>
              </w:rPr>
            </w:pPr>
            <w:r>
              <w:rPr>
                <w:sz w:val="18"/>
                <w:szCs w:val="18"/>
              </w:rPr>
              <w:t>L</w:t>
            </w:r>
            <w:r w:rsidRPr="00E9367C">
              <w:rPr>
                <w:sz w:val="18"/>
                <w:szCs w:val="18"/>
              </w:rPr>
              <w:t>ow</w:t>
            </w:r>
          </w:p>
          <w:p w14:paraId="75C177CE" w14:textId="77777777" w:rsidR="00E9367C" w:rsidRPr="00E9367C" w:rsidRDefault="00E9367C" w:rsidP="00E9367C">
            <w:pPr>
              <w:ind w:left="180"/>
              <w:jc w:val="center"/>
              <w:rPr>
                <w:sz w:val="18"/>
                <w:szCs w:val="18"/>
              </w:rPr>
            </w:pPr>
          </w:p>
          <w:p w14:paraId="1A1E0CDA" w14:textId="77777777" w:rsidR="00E9367C" w:rsidRDefault="00E9367C" w:rsidP="00E9367C">
            <w:pPr>
              <w:ind w:left="180"/>
              <w:jc w:val="center"/>
              <w:rPr>
                <w:sz w:val="18"/>
                <w:szCs w:val="18"/>
              </w:rPr>
            </w:pPr>
            <w:r>
              <w:rPr>
                <w:sz w:val="18"/>
                <w:szCs w:val="18"/>
              </w:rPr>
              <w:t>M</w:t>
            </w:r>
            <w:r w:rsidRPr="00E9367C">
              <w:rPr>
                <w:sz w:val="18"/>
                <w:szCs w:val="18"/>
              </w:rPr>
              <w:t>edium</w:t>
            </w:r>
          </w:p>
          <w:p w14:paraId="0DDFDA25" w14:textId="77777777" w:rsidR="00E9367C" w:rsidRDefault="00E9367C" w:rsidP="00E9367C">
            <w:pPr>
              <w:ind w:left="180"/>
              <w:jc w:val="center"/>
              <w:rPr>
                <w:sz w:val="18"/>
                <w:szCs w:val="18"/>
              </w:rPr>
            </w:pPr>
          </w:p>
          <w:p w14:paraId="5FC073D6" w14:textId="77777777" w:rsidR="00E9367C" w:rsidRPr="00D314BA" w:rsidRDefault="00E9367C" w:rsidP="00E9367C">
            <w:pPr>
              <w:jc w:val="center"/>
              <w:rPr>
                <w:sz w:val="44"/>
                <w:szCs w:val="44"/>
              </w:rPr>
            </w:pPr>
            <w:r>
              <w:rPr>
                <w:sz w:val="18"/>
                <w:szCs w:val="18"/>
              </w:rPr>
              <w:t>High</w:t>
            </w:r>
          </w:p>
        </w:tc>
      </w:tr>
      <w:tr w:rsidR="00E9367C" w14:paraId="2097AD46" w14:textId="77777777" w:rsidTr="00126072">
        <w:trPr>
          <w:trHeight w:val="1584"/>
        </w:trPr>
        <w:tc>
          <w:tcPr>
            <w:tcW w:w="2857" w:type="dxa"/>
            <w:vAlign w:val="center"/>
          </w:tcPr>
          <w:p w14:paraId="3A59D61F" w14:textId="77777777" w:rsidR="00E9367C" w:rsidRDefault="00E9367C" w:rsidP="00E9367C"/>
        </w:tc>
        <w:tc>
          <w:tcPr>
            <w:tcW w:w="720" w:type="dxa"/>
          </w:tcPr>
          <w:p w14:paraId="2378401A" w14:textId="77777777" w:rsidR="00E9367C" w:rsidRPr="00977DF7" w:rsidRDefault="00E9367C" w:rsidP="00E9367C">
            <w:pPr>
              <w:rPr>
                <w:b/>
                <w:color w:val="00B050"/>
              </w:rPr>
            </w:pPr>
          </w:p>
        </w:tc>
        <w:tc>
          <w:tcPr>
            <w:tcW w:w="2610" w:type="dxa"/>
          </w:tcPr>
          <w:p w14:paraId="573FDAF1" w14:textId="77777777" w:rsidR="00E9367C" w:rsidRDefault="00E9367C" w:rsidP="00E9367C"/>
        </w:tc>
        <w:tc>
          <w:tcPr>
            <w:tcW w:w="540" w:type="dxa"/>
          </w:tcPr>
          <w:p w14:paraId="47BF43EA" w14:textId="77777777" w:rsidR="00E9367C" w:rsidRPr="007837E1" w:rsidRDefault="00E9367C" w:rsidP="00E9367C">
            <w:pPr>
              <w:spacing w:line="360" w:lineRule="auto"/>
              <w:rPr>
                <w:sz w:val="18"/>
                <w:szCs w:val="18"/>
              </w:rPr>
            </w:pPr>
          </w:p>
        </w:tc>
        <w:tc>
          <w:tcPr>
            <w:tcW w:w="4680" w:type="dxa"/>
          </w:tcPr>
          <w:p w14:paraId="0F9D4539" w14:textId="77777777" w:rsidR="00E9367C" w:rsidRDefault="00E9367C" w:rsidP="00E9367C"/>
        </w:tc>
        <w:tc>
          <w:tcPr>
            <w:tcW w:w="1890" w:type="dxa"/>
            <w:vAlign w:val="center"/>
          </w:tcPr>
          <w:p w14:paraId="1F754DB0" w14:textId="77777777" w:rsidR="00E9367C" w:rsidRPr="007837E1" w:rsidRDefault="00E9367C" w:rsidP="00E9367C">
            <w:pPr>
              <w:spacing w:line="360" w:lineRule="auto"/>
              <w:rPr>
                <w:sz w:val="18"/>
                <w:szCs w:val="18"/>
              </w:rPr>
            </w:pPr>
            <w:r w:rsidRPr="007837E1">
              <w:rPr>
                <w:sz w:val="18"/>
                <w:szCs w:val="18"/>
              </w:rPr>
              <w:t>Application</w:t>
            </w:r>
          </w:p>
          <w:p w14:paraId="72321254" w14:textId="77777777" w:rsidR="00E9367C" w:rsidRPr="007837E1" w:rsidRDefault="00E9367C" w:rsidP="00E9367C">
            <w:pPr>
              <w:spacing w:line="192" w:lineRule="auto"/>
              <w:rPr>
                <w:sz w:val="18"/>
                <w:szCs w:val="18"/>
              </w:rPr>
            </w:pPr>
            <w:r w:rsidRPr="007837E1">
              <w:rPr>
                <w:sz w:val="18"/>
                <w:szCs w:val="18"/>
              </w:rPr>
              <w:t>Skype/phone interview</w:t>
            </w:r>
          </w:p>
          <w:p w14:paraId="05F625F7" w14:textId="77777777" w:rsidR="00E9367C" w:rsidRPr="007837E1" w:rsidRDefault="00E9367C" w:rsidP="00E9367C">
            <w:pPr>
              <w:spacing w:before="120" w:line="360" w:lineRule="auto"/>
              <w:rPr>
                <w:sz w:val="18"/>
                <w:szCs w:val="18"/>
              </w:rPr>
            </w:pPr>
            <w:r w:rsidRPr="007837E1">
              <w:rPr>
                <w:sz w:val="18"/>
                <w:szCs w:val="18"/>
              </w:rPr>
              <w:t>Site Interview</w:t>
            </w:r>
          </w:p>
          <w:p w14:paraId="4F1B3B8A" w14:textId="77777777" w:rsidR="00E9367C" w:rsidRPr="007837E1" w:rsidRDefault="00E9367C" w:rsidP="00E9367C">
            <w:pPr>
              <w:spacing w:line="360" w:lineRule="auto"/>
              <w:rPr>
                <w:sz w:val="18"/>
                <w:szCs w:val="18"/>
              </w:rPr>
            </w:pPr>
            <w:r w:rsidRPr="007837E1">
              <w:rPr>
                <w:sz w:val="18"/>
                <w:szCs w:val="18"/>
              </w:rPr>
              <w:t>References</w:t>
            </w:r>
          </w:p>
        </w:tc>
        <w:tc>
          <w:tcPr>
            <w:tcW w:w="1080" w:type="dxa"/>
            <w:vAlign w:val="center"/>
          </w:tcPr>
          <w:p w14:paraId="62C7E98F" w14:textId="77777777" w:rsidR="00E9367C" w:rsidRDefault="00E9367C" w:rsidP="00E9367C">
            <w:pPr>
              <w:ind w:left="180"/>
              <w:jc w:val="center"/>
              <w:rPr>
                <w:sz w:val="18"/>
                <w:szCs w:val="18"/>
              </w:rPr>
            </w:pPr>
            <w:r>
              <w:rPr>
                <w:sz w:val="18"/>
                <w:szCs w:val="18"/>
              </w:rPr>
              <w:t>L</w:t>
            </w:r>
            <w:r w:rsidRPr="00E9367C">
              <w:rPr>
                <w:sz w:val="18"/>
                <w:szCs w:val="18"/>
              </w:rPr>
              <w:t>ow</w:t>
            </w:r>
          </w:p>
          <w:p w14:paraId="2A57F748" w14:textId="77777777" w:rsidR="00E9367C" w:rsidRPr="00E9367C" w:rsidRDefault="00E9367C" w:rsidP="00E9367C">
            <w:pPr>
              <w:ind w:left="180"/>
              <w:jc w:val="center"/>
              <w:rPr>
                <w:sz w:val="18"/>
                <w:szCs w:val="18"/>
              </w:rPr>
            </w:pPr>
          </w:p>
          <w:p w14:paraId="0BB640F4" w14:textId="77777777" w:rsidR="00E9367C" w:rsidRDefault="00E9367C" w:rsidP="00E9367C">
            <w:pPr>
              <w:ind w:left="180"/>
              <w:jc w:val="center"/>
              <w:rPr>
                <w:sz w:val="18"/>
                <w:szCs w:val="18"/>
              </w:rPr>
            </w:pPr>
            <w:r>
              <w:rPr>
                <w:sz w:val="18"/>
                <w:szCs w:val="18"/>
              </w:rPr>
              <w:t>M</w:t>
            </w:r>
            <w:r w:rsidRPr="00E9367C">
              <w:rPr>
                <w:sz w:val="18"/>
                <w:szCs w:val="18"/>
              </w:rPr>
              <w:t>edium</w:t>
            </w:r>
          </w:p>
          <w:p w14:paraId="69E6822A" w14:textId="77777777" w:rsidR="00E9367C" w:rsidRDefault="00E9367C" w:rsidP="00E9367C">
            <w:pPr>
              <w:ind w:left="180"/>
              <w:jc w:val="center"/>
              <w:rPr>
                <w:sz w:val="18"/>
                <w:szCs w:val="18"/>
              </w:rPr>
            </w:pPr>
          </w:p>
          <w:p w14:paraId="4B1C87EF" w14:textId="77777777" w:rsidR="00E9367C" w:rsidRPr="00D314BA" w:rsidRDefault="00E9367C" w:rsidP="00E9367C">
            <w:pPr>
              <w:jc w:val="center"/>
              <w:rPr>
                <w:sz w:val="44"/>
                <w:szCs w:val="44"/>
              </w:rPr>
            </w:pPr>
            <w:r>
              <w:rPr>
                <w:sz w:val="18"/>
                <w:szCs w:val="18"/>
              </w:rPr>
              <w:t>High</w:t>
            </w:r>
          </w:p>
        </w:tc>
      </w:tr>
      <w:tr w:rsidR="00E9367C" w14:paraId="594BAF3C" w14:textId="77777777" w:rsidTr="00126072">
        <w:trPr>
          <w:trHeight w:val="1728"/>
        </w:trPr>
        <w:tc>
          <w:tcPr>
            <w:tcW w:w="2857" w:type="dxa"/>
            <w:vAlign w:val="center"/>
          </w:tcPr>
          <w:p w14:paraId="75DF1AE9" w14:textId="77777777" w:rsidR="00E9367C" w:rsidRDefault="00E9367C" w:rsidP="00E9367C"/>
        </w:tc>
        <w:tc>
          <w:tcPr>
            <w:tcW w:w="720" w:type="dxa"/>
          </w:tcPr>
          <w:p w14:paraId="0B185D9A" w14:textId="77777777" w:rsidR="00E9367C" w:rsidRPr="00977DF7" w:rsidRDefault="00E9367C" w:rsidP="00E9367C">
            <w:pPr>
              <w:rPr>
                <w:b/>
                <w:color w:val="00B050"/>
              </w:rPr>
            </w:pPr>
          </w:p>
        </w:tc>
        <w:tc>
          <w:tcPr>
            <w:tcW w:w="2610" w:type="dxa"/>
          </w:tcPr>
          <w:p w14:paraId="40CB8149" w14:textId="77777777" w:rsidR="00E9367C" w:rsidRDefault="00E9367C" w:rsidP="00E9367C"/>
        </w:tc>
        <w:tc>
          <w:tcPr>
            <w:tcW w:w="540" w:type="dxa"/>
          </w:tcPr>
          <w:p w14:paraId="5A2BAB07" w14:textId="77777777" w:rsidR="00E9367C" w:rsidRPr="007837E1" w:rsidRDefault="00E9367C" w:rsidP="00E9367C">
            <w:pPr>
              <w:spacing w:line="360" w:lineRule="auto"/>
              <w:rPr>
                <w:sz w:val="18"/>
                <w:szCs w:val="18"/>
              </w:rPr>
            </w:pPr>
          </w:p>
        </w:tc>
        <w:tc>
          <w:tcPr>
            <w:tcW w:w="4680" w:type="dxa"/>
          </w:tcPr>
          <w:p w14:paraId="584D1FC1" w14:textId="77777777" w:rsidR="00E9367C" w:rsidRDefault="00E9367C" w:rsidP="00E9367C"/>
        </w:tc>
        <w:tc>
          <w:tcPr>
            <w:tcW w:w="1890" w:type="dxa"/>
            <w:vAlign w:val="center"/>
          </w:tcPr>
          <w:p w14:paraId="21C824C1" w14:textId="77777777" w:rsidR="00E9367C" w:rsidRPr="007837E1" w:rsidRDefault="00E9367C" w:rsidP="00E9367C">
            <w:pPr>
              <w:spacing w:line="360" w:lineRule="auto"/>
              <w:rPr>
                <w:sz w:val="18"/>
                <w:szCs w:val="18"/>
              </w:rPr>
            </w:pPr>
            <w:r w:rsidRPr="007837E1">
              <w:rPr>
                <w:sz w:val="18"/>
                <w:szCs w:val="18"/>
              </w:rPr>
              <w:t>Application</w:t>
            </w:r>
          </w:p>
          <w:p w14:paraId="1636BA56" w14:textId="77777777" w:rsidR="00E9367C" w:rsidRPr="007837E1" w:rsidRDefault="00E9367C" w:rsidP="00E9367C">
            <w:pPr>
              <w:spacing w:line="192" w:lineRule="auto"/>
              <w:rPr>
                <w:sz w:val="18"/>
                <w:szCs w:val="18"/>
              </w:rPr>
            </w:pPr>
            <w:r w:rsidRPr="007837E1">
              <w:rPr>
                <w:sz w:val="18"/>
                <w:szCs w:val="18"/>
              </w:rPr>
              <w:t>Skype/phone interview</w:t>
            </w:r>
          </w:p>
          <w:p w14:paraId="4C972DE3" w14:textId="77777777" w:rsidR="00E9367C" w:rsidRPr="007837E1" w:rsidRDefault="00E9367C" w:rsidP="00E9367C">
            <w:pPr>
              <w:spacing w:before="120" w:line="360" w:lineRule="auto"/>
              <w:rPr>
                <w:sz w:val="18"/>
                <w:szCs w:val="18"/>
              </w:rPr>
            </w:pPr>
            <w:r w:rsidRPr="007837E1">
              <w:rPr>
                <w:sz w:val="18"/>
                <w:szCs w:val="18"/>
              </w:rPr>
              <w:t>Site Interview</w:t>
            </w:r>
          </w:p>
          <w:p w14:paraId="5EC84397" w14:textId="77777777" w:rsidR="00E9367C" w:rsidRPr="007837E1" w:rsidRDefault="00E9367C" w:rsidP="00E9367C">
            <w:pPr>
              <w:spacing w:line="360" w:lineRule="auto"/>
              <w:rPr>
                <w:sz w:val="18"/>
                <w:szCs w:val="18"/>
              </w:rPr>
            </w:pPr>
            <w:r w:rsidRPr="007837E1">
              <w:rPr>
                <w:sz w:val="18"/>
                <w:szCs w:val="18"/>
              </w:rPr>
              <w:t>References</w:t>
            </w:r>
          </w:p>
        </w:tc>
        <w:tc>
          <w:tcPr>
            <w:tcW w:w="1080" w:type="dxa"/>
            <w:vAlign w:val="center"/>
          </w:tcPr>
          <w:p w14:paraId="43D5E7CC" w14:textId="77777777" w:rsidR="00E9367C" w:rsidRDefault="00E9367C" w:rsidP="00E9367C">
            <w:pPr>
              <w:ind w:left="180"/>
              <w:jc w:val="center"/>
              <w:rPr>
                <w:sz w:val="18"/>
                <w:szCs w:val="18"/>
              </w:rPr>
            </w:pPr>
            <w:r>
              <w:rPr>
                <w:sz w:val="18"/>
                <w:szCs w:val="18"/>
              </w:rPr>
              <w:t>L</w:t>
            </w:r>
            <w:r w:rsidRPr="00E9367C">
              <w:rPr>
                <w:sz w:val="18"/>
                <w:szCs w:val="18"/>
              </w:rPr>
              <w:t>ow</w:t>
            </w:r>
          </w:p>
          <w:p w14:paraId="002A6530" w14:textId="77777777" w:rsidR="00E9367C" w:rsidRPr="00E9367C" w:rsidRDefault="00E9367C" w:rsidP="00E9367C">
            <w:pPr>
              <w:ind w:left="180"/>
              <w:jc w:val="center"/>
              <w:rPr>
                <w:sz w:val="18"/>
                <w:szCs w:val="18"/>
              </w:rPr>
            </w:pPr>
          </w:p>
          <w:p w14:paraId="7578A160" w14:textId="77777777" w:rsidR="00E9367C" w:rsidRDefault="00E9367C" w:rsidP="00E9367C">
            <w:pPr>
              <w:ind w:left="180"/>
              <w:jc w:val="center"/>
              <w:rPr>
                <w:sz w:val="18"/>
                <w:szCs w:val="18"/>
              </w:rPr>
            </w:pPr>
            <w:r>
              <w:rPr>
                <w:sz w:val="18"/>
                <w:szCs w:val="18"/>
              </w:rPr>
              <w:t>M</w:t>
            </w:r>
            <w:r w:rsidRPr="00E9367C">
              <w:rPr>
                <w:sz w:val="18"/>
                <w:szCs w:val="18"/>
              </w:rPr>
              <w:t>edium</w:t>
            </w:r>
          </w:p>
          <w:p w14:paraId="2FD3CFE5" w14:textId="77777777" w:rsidR="00E9367C" w:rsidRDefault="00E9367C" w:rsidP="00E9367C">
            <w:pPr>
              <w:ind w:left="180"/>
              <w:jc w:val="center"/>
              <w:rPr>
                <w:sz w:val="18"/>
                <w:szCs w:val="18"/>
              </w:rPr>
            </w:pPr>
          </w:p>
          <w:p w14:paraId="6BDB5B55" w14:textId="77777777" w:rsidR="00E9367C" w:rsidRPr="00D314BA" w:rsidRDefault="00E9367C" w:rsidP="00E9367C">
            <w:pPr>
              <w:jc w:val="center"/>
              <w:rPr>
                <w:sz w:val="44"/>
                <w:szCs w:val="44"/>
              </w:rPr>
            </w:pPr>
            <w:r>
              <w:rPr>
                <w:sz w:val="18"/>
                <w:szCs w:val="18"/>
              </w:rPr>
              <w:t>High</w:t>
            </w:r>
          </w:p>
        </w:tc>
      </w:tr>
    </w:tbl>
    <w:p w14:paraId="478E653E" w14:textId="77777777" w:rsidR="001E2A0E" w:rsidRPr="001E2A0E" w:rsidRDefault="001E2A0E" w:rsidP="00607D88"/>
    <w:sectPr w:rsidR="001E2A0E" w:rsidRPr="001E2A0E" w:rsidSect="00E9367C">
      <w:pgSz w:w="15840" w:h="12240" w:orient="landscape" w:code="1"/>
      <w:pgMar w:top="576" w:right="720" w:bottom="432"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3FE0F0" w14:textId="77777777" w:rsidR="00E37C79" w:rsidRDefault="00E37C79" w:rsidP="00DC6F8E">
      <w:pPr>
        <w:spacing w:after="0" w:line="240" w:lineRule="auto"/>
      </w:pPr>
      <w:r>
        <w:separator/>
      </w:r>
    </w:p>
  </w:endnote>
  <w:endnote w:type="continuationSeparator" w:id="0">
    <w:p w14:paraId="2CE50C79" w14:textId="77777777" w:rsidR="00E37C79" w:rsidRDefault="00E37C79" w:rsidP="00DC6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CF367" w14:textId="17F2979D" w:rsidR="002D74D8" w:rsidRDefault="00100F28">
    <w:pPr>
      <w:pStyle w:val="Footer"/>
      <w:jc w:val="right"/>
    </w:pPr>
    <w:r w:rsidRPr="00100F28">
      <w:rPr>
        <w:sz w:val="20"/>
        <w:szCs w:val="20"/>
      </w:rPr>
      <w:t xml:space="preserve">Revised </w:t>
    </w:r>
    <w:r w:rsidR="00D81442">
      <w:rPr>
        <w:sz w:val="20"/>
        <w:szCs w:val="20"/>
      </w:rPr>
      <w:t>7</w:t>
    </w:r>
    <w:r w:rsidRPr="00100F28">
      <w:rPr>
        <w:sz w:val="20"/>
        <w:szCs w:val="20"/>
      </w:rPr>
      <w:t>-20</w:t>
    </w:r>
    <w:r w:rsidR="00D81442">
      <w:rPr>
        <w:sz w:val="20"/>
        <w:szCs w:val="20"/>
      </w:rPr>
      <w:t>21</w:t>
    </w:r>
    <w:r>
      <w:tab/>
    </w:r>
    <w:r>
      <w:tab/>
    </w:r>
    <w:r>
      <w:tab/>
    </w:r>
    <w:r>
      <w:tab/>
    </w:r>
    <w:sdt>
      <w:sdtPr>
        <w:id w:val="-721755384"/>
        <w:docPartObj>
          <w:docPartGallery w:val="Page Numbers (Bottom of Page)"/>
          <w:docPartUnique/>
        </w:docPartObj>
      </w:sdtPr>
      <w:sdtEndPr>
        <w:rPr>
          <w:noProof/>
        </w:rPr>
      </w:sdtEndPr>
      <w:sdtContent>
        <w:r w:rsidR="002D74D8">
          <w:fldChar w:fldCharType="begin"/>
        </w:r>
        <w:r w:rsidR="002D74D8">
          <w:instrText xml:space="preserve"> PAGE   \* MERGEFORMAT </w:instrText>
        </w:r>
        <w:r w:rsidR="002D74D8">
          <w:fldChar w:fldCharType="separate"/>
        </w:r>
        <w:r w:rsidR="00630B2F">
          <w:rPr>
            <w:noProof/>
          </w:rPr>
          <w:t>1</w:t>
        </w:r>
        <w:r w:rsidR="002D74D8">
          <w:rPr>
            <w:noProof/>
          </w:rPr>
          <w:fldChar w:fldCharType="end"/>
        </w:r>
      </w:sdtContent>
    </w:sdt>
  </w:p>
  <w:p w14:paraId="6AB2A78F" w14:textId="77777777" w:rsidR="00B3195A" w:rsidRPr="002613B4" w:rsidRDefault="00B3195A" w:rsidP="002D74D8">
    <w:pPr>
      <w:spacing w:after="0" w:line="240" w:lineRule="auto"/>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741E44" w14:textId="77777777" w:rsidR="00E37C79" w:rsidRDefault="00E37C79" w:rsidP="00DC6F8E">
      <w:pPr>
        <w:spacing w:after="0" w:line="240" w:lineRule="auto"/>
      </w:pPr>
      <w:r>
        <w:separator/>
      </w:r>
    </w:p>
  </w:footnote>
  <w:footnote w:type="continuationSeparator" w:id="0">
    <w:p w14:paraId="17B096D5" w14:textId="77777777" w:rsidR="00E37C79" w:rsidRDefault="00E37C79" w:rsidP="00DC6F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22485"/>
    <w:multiLevelType w:val="hybridMultilevel"/>
    <w:tmpl w:val="81B4528E"/>
    <w:lvl w:ilvl="0" w:tplc="0409000D">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F7386C"/>
    <w:multiLevelType w:val="hybridMultilevel"/>
    <w:tmpl w:val="94A63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C0173A"/>
    <w:multiLevelType w:val="hybridMultilevel"/>
    <w:tmpl w:val="44E8F6D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3922B5"/>
    <w:multiLevelType w:val="hybridMultilevel"/>
    <w:tmpl w:val="5162B6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8535F5E"/>
    <w:multiLevelType w:val="hybridMultilevel"/>
    <w:tmpl w:val="ABF8B7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1A90C6D"/>
    <w:multiLevelType w:val="hybridMultilevel"/>
    <w:tmpl w:val="A4B8D5C4"/>
    <w:lvl w:ilvl="0" w:tplc="B0124FB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FF2C54"/>
    <w:multiLevelType w:val="hybridMultilevel"/>
    <w:tmpl w:val="9B7C57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440468"/>
    <w:multiLevelType w:val="hybridMultilevel"/>
    <w:tmpl w:val="577ED0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0A720B3"/>
    <w:multiLevelType w:val="hybridMultilevel"/>
    <w:tmpl w:val="5FEAFE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19A2887"/>
    <w:multiLevelType w:val="hybridMultilevel"/>
    <w:tmpl w:val="2C1C8526"/>
    <w:lvl w:ilvl="0" w:tplc="B0124FB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957965"/>
    <w:multiLevelType w:val="hybridMultilevel"/>
    <w:tmpl w:val="B40479F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CD60BAD"/>
    <w:multiLevelType w:val="hybridMultilevel"/>
    <w:tmpl w:val="31A01D5E"/>
    <w:lvl w:ilvl="0" w:tplc="B0124FB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5878A5"/>
    <w:multiLevelType w:val="hybridMultilevel"/>
    <w:tmpl w:val="3BFEE39C"/>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13" w15:restartNumberingAfterBreak="0">
    <w:nsid w:val="74AD6989"/>
    <w:multiLevelType w:val="hybridMultilevel"/>
    <w:tmpl w:val="E4A648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6656159"/>
    <w:multiLevelType w:val="hybridMultilevel"/>
    <w:tmpl w:val="A540128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8"/>
  </w:num>
  <w:num w:numId="2">
    <w:abstractNumId w:val="6"/>
  </w:num>
  <w:num w:numId="3">
    <w:abstractNumId w:val="2"/>
  </w:num>
  <w:num w:numId="4">
    <w:abstractNumId w:val="10"/>
  </w:num>
  <w:num w:numId="5">
    <w:abstractNumId w:val="0"/>
  </w:num>
  <w:num w:numId="6">
    <w:abstractNumId w:val="1"/>
  </w:num>
  <w:num w:numId="7">
    <w:abstractNumId w:val="9"/>
  </w:num>
  <w:num w:numId="8">
    <w:abstractNumId w:val="5"/>
  </w:num>
  <w:num w:numId="9">
    <w:abstractNumId w:val="11"/>
  </w:num>
  <w:num w:numId="10">
    <w:abstractNumId w:val="12"/>
  </w:num>
  <w:num w:numId="11">
    <w:abstractNumId w:val="3"/>
  </w:num>
  <w:num w:numId="12">
    <w:abstractNumId w:val="4"/>
  </w:num>
  <w:num w:numId="13">
    <w:abstractNumId w:val="13"/>
  </w:num>
  <w:num w:numId="14">
    <w:abstractNumId w:val="7"/>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A0E"/>
    <w:rsid w:val="0007033B"/>
    <w:rsid w:val="00091081"/>
    <w:rsid w:val="000F4DA1"/>
    <w:rsid w:val="00100F28"/>
    <w:rsid w:val="00115CC8"/>
    <w:rsid w:val="00126072"/>
    <w:rsid w:val="00136913"/>
    <w:rsid w:val="00141B49"/>
    <w:rsid w:val="00184BAC"/>
    <w:rsid w:val="001A6705"/>
    <w:rsid w:val="001E0F56"/>
    <w:rsid w:val="001E2A0E"/>
    <w:rsid w:val="002236F7"/>
    <w:rsid w:val="00224E7C"/>
    <w:rsid w:val="0024576D"/>
    <w:rsid w:val="00253DB0"/>
    <w:rsid w:val="002613B4"/>
    <w:rsid w:val="0027526F"/>
    <w:rsid w:val="0029121C"/>
    <w:rsid w:val="002A6DB5"/>
    <w:rsid w:val="002D74D8"/>
    <w:rsid w:val="00314B4B"/>
    <w:rsid w:val="00361B53"/>
    <w:rsid w:val="003D515A"/>
    <w:rsid w:val="004109BE"/>
    <w:rsid w:val="00440735"/>
    <w:rsid w:val="00443362"/>
    <w:rsid w:val="004578C1"/>
    <w:rsid w:val="0046424F"/>
    <w:rsid w:val="004649AF"/>
    <w:rsid w:val="0047547E"/>
    <w:rsid w:val="004C5317"/>
    <w:rsid w:val="004C6255"/>
    <w:rsid w:val="004D74C7"/>
    <w:rsid w:val="004F42A9"/>
    <w:rsid w:val="0050095B"/>
    <w:rsid w:val="005235C6"/>
    <w:rsid w:val="00550A50"/>
    <w:rsid w:val="00556038"/>
    <w:rsid w:val="00583C24"/>
    <w:rsid w:val="005933AD"/>
    <w:rsid w:val="005A4A4B"/>
    <w:rsid w:val="005C6420"/>
    <w:rsid w:val="006069AB"/>
    <w:rsid w:val="00607D88"/>
    <w:rsid w:val="00626A7F"/>
    <w:rsid w:val="00627320"/>
    <w:rsid w:val="00630B2F"/>
    <w:rsid w:val="00644FE5"/>
    <w:rsid w:val="00647D87"/>
    <w:rsid w:val="006A2601"/>
    <w:rsid w:val="006F71E0"/>
    <w:rsid w:val="007069F3"/>
    <w:rsid w:val="007338E2"/>
    <w:rsid w:val="007837E1"/>
    <w:rsid w:val="007F3369"/>
    <w:rsid w:val="008041AA"/>
    <w:rsid w:val="008364AF"/>
    <w:rsid w:val="00840AD7"/>
    <w:rsid w:val="00854180"/>
    <w:rsid w:val="008B3A1E"/>
    <w:rsid w:val="00925E52"/>
    <w:rsid w:val="0094493D"/>
    <w:rsid w:val="009533C2"/>
    <w:rsid w:val="00974658"/>
    <w:rsid w:val="00977DF7"/>
    <w:rsid w:val="009C113D"/>
    <w:rsid w:val="00A11D9C"/>
    <w:rsid w:val="00A3646A"/>
    <w:rsid w:val="00A51609"/>
    <w:rsid w:val="00A6304E"/>
    <w:rsid w:val="00A77472"/>
    <w:rsid w:val="00A932A3"/>
    <w:rsid w:val="00AB37E5"/>
    <w:rsid w:val="00B0744A"/>
    <w:rsid w:val="00B12DDB"/>
    <w:rsid w:val="00B3195A"/>
    <w:rsid w:val="00B44254"/>
    <w:rsid w:val="00B47890"/>
    <w:rsid w:val="00BA4B5C"/>
    <w:rsid w:val="00BC4249"/>
    <w:rsid w:val="00BD7260"/>
    <w:rsid w:val="00C074CA"/>
    <w:rsid w:val="00C94036"/>
    <w:rsid w:val="00CD2A47"/>
    <w:rsid w:val="00D314BA"/>
    <w:rsid w:val="00D504D9"/>
    <w:rsid w:val="00D54BE5"/>
    <w:rsid w:val="00D81442"/>
    <w:rsid w:val="00DC1AE5"/>
    <w:rsid w:val="00DC6F8E"/>
    <w:rsid w:val="00E0294A"/>
    <w:rsid w:val="00E34179"/>
    <w:rsid w:val="00E361A2"/>
    <w:rsid w:val="00E37C79"/>
    <w:rsid w:val="00E81282"/>
    <w:rsid w:val="00E9367C"/>
    <w:rsid w:val="00E95C2C"/>
    <w:rsid w:val="00EA7CE6"/>
    <w:rsid w:val="00EE130D"/>
    <w:rsid w:val="00EE76ED"/>
    <w:rsid w:val="00F06901"/>
    <w:rsid w:val="00F16DE8"/>
    <w:rsid w:val="00F5308E"/>
    <w:rsid w:val="00F53131"/>
    <w:rsid w:val="00F61027"/>
    <w:rsid w:val="00F6510A"/>
    <w:rsid w:val="00F72258"/>
    <w:rsid w:val="00FA4F6D"/>
    <w:rsid w:val="00FB0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BB635A"/>
  <w15:docId w15:val="{A5C822A5-C348-4324-8D01-13EE3F664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E2A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2A0E"/>
    <w:pPr>
      <w:ind w:left="720"/>
      <w:contextualSpacing/>
    </w:pPr>
  </w:style>
  <w:style w:type="paragraph" w:styleId="Header">
    <w:name w:val="header"/>
    <w:basedOn w:val="Normal"/>
    <w:link w:val="HeaderChar"/>
    <w:uiPriority w:val="99"/>
    <w:unhideWhenUsed/>
    <w:rsid w:val="00DC6F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F8E"/>
  </w:style>
  <w:style w:type="paragraph" w:styleId="Footer">
    <w:name w:val="footer"/>
    <w:basedOn w:val="Normal"/>
    <w:link w:val="FooterChar"/>
    <w:uiPriority w:val="99"/>
    <w:unhideWhenUsed/>
    <w:rsid w:val="00DC6F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F8E"/>
  </w:style>
  <w:style w:type="paragraph" w:styleId="BalloonText">
    <w:name w:val="Balloon Text"/>
    <w:basedOn w:val="Normal"/>
    <w:link w:val="BalloonTextChar"/>
    <w:uiPriority w:val="99"/>
    <w:semiHidden/>
    <w:unhideWhenUsed/>
    <w:rsid w:val="00A932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32A3"/>
    <w:rPr>
      <w:rFonts w:ascii="Tahoma" w:hAnsi="Tahoma" w:cs="Tahoma"/>
      <w:sz w:val="16"/>
      <w:szCs w:val="16"/>
    </w:rPr>
  </w:style>
  <w:style w:type="paragraph" w:styleId="PlainText">
    <w:name w:val="Plain Text"/>
    <w:basedOn w:val="Normal"/>
    <w:link w:val="PlainTextChar"/>
    <w:uiPriority w:val="99"/>
    <w:semiHidden/>
    <w:unhideWhenUsed/>
    <w:rsid w:val="003D515A"/>
    <w:pPr>
      <w:spacing w:after="0" w:line="240" w:lineRule="auto"/>
    </w:pPr>
    <w:rPr>
      <w:rFonts w:ascii="Calibri" w:eastAsiaTheme="minorHAnsi" w:hAnsi="Calibri" w:cs="Consolas"/>
      <w:szCs w:val="21"/>
    </w:rPr>
  </w:style>
  <w:style w:type="character" w:customStyle="1" w:styleId="PlainTextChar">
    <w:name w:val="Plain Text Char"/>
    <w:basedOn w:val="DefaultParagraphFont"/>
    <w:link w:val="PlainText"/>
    <w:uiPriority w:val="99"/>
    <w:semiHidden/>
    <w:rsid w:val="003D515A"/>
    <w:rPr>
      <w:rFonts w:ascii="Calibri" w:eastAsiaTheme="minorHAnsi" w:hAnsi="Calibri" w:cs="Consola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745978">
      <w:bodyDiv w:val="1"/>
      <w:marLeft w:val="0"/>
      <w:marRight w:val="0"/>
      <w:marTop w:val="0"/>
      <w:marBottom w:val="0"/>
      <w:divBdr>
        <w:top w:val="none" w:sz="0" w:space="0" w:color="auto"/>
        <w:left w:val="none" w:sz="0" w:space="0" w:color="auto"/>
        <w:bottom w:val="none" w:sz="0" w:space="0" w:color="auto"/>
        <w:right w:val="none" w:sz="0" w:space="0" w:color="auto"/>
      </w:divBdr>
    </w:div>
    <w:div w:id="551887049">
      <w:bodyDiv w:val="1"/>
      <w:marLeft w:val="0"/>
      <w:marRight w:val="0"/>
      <w:marTop w:val="0"/>
      <w:marBottom w:val="0"/>
      <w:divBdr>
        <w:top w:val="none" w:sz="0" w:space="0" w:color="auto"/>
        <w:left w:val="none" w:sz="0" w:space="0" w:color="auto"/>
        <w:bottom w:val="none" w:sz="0" w:space="0" w:color="auto"/>
        <w:right w:val="none" w:sz="0" w:space="0" w:color="auto"/>
      </w:divBdr>
    </w:div>
    <w:div w:id="879438098">
      <w:bodyDiv w:val="1"/>
      <w:marLeft w:val="0"/>
      <w:marRight w:val="0"/>
      <w:marTop w:val="0"/>
      <w:marBottom w:val="0"/>
      <w:divBdr>
        <w:top w:val="none" w:sz="0" w:space="0" w:color="auto"/>
        <w:left w:val="none" w:sz="0" w:space="0" w:color="auto"/>
        <w:bottom w:val="none" w:sz="0" w:space="0" w:color="auto"/>
        <w:right w:val="none" w:sz="0" w:space="0" w:color="auto"/>
      </w:divBdr>
    </w:div>
    <w:div w:id="968168911">
      <w:bodyDiv w:val="1"/>
      <w:marLeft w:val="0"/>
      <w:marRight w:val="0"/>
      <w:marTop w:val="0"/>
      <w:marBottom w:val="0"/>
      <w:divBdr>
        <w:top w:val="none" w:sz="0" w:space="0" w:color="auto"/>
        <w:left w:val="none" w:sz="0" w:space="0" w:color="auto"/>
        <w:bottom w:val="none" w:sz="0" w:space="0" w:color="auto"/>
        <w:right w:val="none" w:sz="0" w:space="0" w:color="auto"/>
      </w:divBdr>
    </w:div>
    <w:div w:id="1643272147">
      <w:bodyDiv w:val="1"/>
      <w:marLeft w:val="0"/>
      <w:marRight w:val="0"/>
      <w:marTop w:val="0"/>
      <w:marBottom w:val="0"/>
      <w:divBdr>
        <w:top w:val="none" w:sz="0" w:space="0" w:color="auto"/>
        <w:left w:val="none" w:sz="0" w:space="0" w:color="auto"/>
        <w:bottom w:val="none" w:sz="0" w:space="0" w:color="auto"/>
        <w:right w:val="none" w:sz="0" w:space="0" w:color="auto"/>
      </w:divBdr>
    </w:div>
    <w:div w:id="1928072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1940EB-2D04-4656-9216-C713C4B03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715</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Oregon State University</Company>
  <LinksUpToDate>false</LinksUpToDate>
  <CharactersWithSpaces>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Gillies</dc:creator>
  <cp:lastModifiedBy>Mollie Peterson</cp:lastModifiedBy>
  <cp:revision>2</cp:revision>
  <cp:lastPrinted>2018-03-28T17:24:00Z</cp:lastPrinted>
  <dcterms:created xsi:type="dcterms:W3CDTF">2021-10-12T17:32:00Z</dcterms:created>
  <dcterms:modified xsi:type="dcterms:W3CDTF">2021-10-12T17:32:00Z</dcterms:modified>
</cp:coreProperties>
</file>