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906D" w14:textId="73FE65F7" w:rsidR="00485C15" w:rsidRPr="000B287F" w:rsidRDefault="00DE6817" w:rsidP="00ED6F01">
      <w:pPr>
        <w:pStyle w:val="Heading1"/>
        <w:spacing w:after="0" w:line="240" w:lineRule="auto"/>
        <w:jc w:val="center"/>
        <w:rPr>
          <w:color w:val="000000" w:themeColor="text1"/>
        </w:rPr>
      </w:pPr>
      <w:r w:rsidRPr="000B287F">
        <w:rPr>
          <w:color w:val="000000" w:themeColor="text1"/>
        </w:rPr>
        <w:t>What Academic Supports Should I Tell My Students About?</w:t>
      </w:r>
    </w:p>
    <w:p w14:paraId="21A59956" w14:textId="35496330" w:rsidR="00DE6817" w:rsidRPr="009A26FD" w:rsidRDefault="00DE6817" w:rsidP="000D7E0E">
      <w:pPr>
        <w:spacing w:line="240" w:lineRule="auto"/>
      </w:pPr>
      <w:r w:rsidRPr="009A26FD">
        <w:t>Use this checklist to identify support that is relevant to students in your class.</w:t>
      </w:r>
      <w:r w:rsidR="000D7E0E" w:rsidRPr="009A26FD">
        <w:t xml:space="preserve"> Share </w:t>
      </w:r>
      <w:r w:rsidR="00E965FB" w:rsidRPr="009A26FD">
        <w:t xml:space="preserve">easy-to-find </w:t>
      </w:r>
      <w:r w:rsidR="000D7E0E" w:rsidRPr="009A26FD">
        <w:t xml:space="preserve">information </w:t>
      </w:r>
      <w:r w:rsidR="00CF2A5B" w:rsidRPr="009A26FD">
        <w:t xml:space="preserve">about </w:t>
      </w:r>
      <w:r w:rsidR="003A030F" w:rsidRPr="009A26FD">
        <w:t>them on</w:t>
      </w:r>
      <w:r w:rsidR="000D7E0E" w:rsidRPr="009A26FD">
        <w:t xml:space="preserve"> Canvas</w:t>
      </w:r>
      <w:r w:rsidR="00CF2A5B" w:rsidRPr="009A26FD">
        <w:t xml:space="preserve"> and </w:t>
      </w:r>
      <w:r w:rsidR="003A030F" w:rsidRPr="009A26FD">
        <w:t xml:space="preserve">be </w:t>
      </w:r>
      <w:r w:rsidR="007024F1" w:rsidRPr="009A26FD">
        <w:t>able</w:t>
      </w:r>
      <w:r w:rsidR="00E2484E" w:rsidRPr="009A26FD">
        <w:t xml:space="preserve"> to </w:t>
      </w:r>
      <w:r w:rsidR="00CF2A5B" w:rsidRPr="009A26FD">
        <w:t>refer students to them</w:t>
      </w:r>
      <w:r w:rsidR="00B809AF" w:rsidRPr="009A26FD">
        <w:t xml:space="preserve"> if needed.</w:t>
      </w:r>
    </w:p>
    <w:p w14:paraId="6E5D1A91" w14:textId="0443BCE7" w:rsidR="00DE6817" w:rsidRPr="00F345FE" w:rsidRDefault="00BE4580" w:rsidP="00F345FE">
      <w:pPr>
        <w:pStyle w:val="Heading2"/>
      </w:pPr>
      <w:r w:rsidRPr="00F345FE">
        <w:t xml:space="preserve">Academic </w:t>
      </w:r>
      <w:r w:rsidR="00DE6817" w:rsidRPr="00F345FE">
        <w:t xml:space="preserve">Support </w:t>
      </w:r>
      <w:r w:rsidR="000B287F" w:rsidRPr="00F345FE">
        <w:t>S</w:t>
      </w:r>
      <w:r w:rsidR="00DE6817" w:rsidRPr="00F345FE">
        <w:t xml:space="preserve">pecific to </w:t>
      </w:r>
      <w:r w:rsidR="000B287F" w:rsidRPr="00F345FE">
        <w:t>M</w:t>
      </w:r>
      <w:r w:rsidR="00DE6817" w:rsidRPr="00F345FE">
        <w:t>y Class</w:t>
      </w:r>
    </w:p>
    <w:p w14:paraId="02338D8F" w14:textId="2BCF00ED" w:rsidR="00DE6817" w:rsidRPr="009A26FD" w:rsidRDefault="00DE6817" w:rsidP="00A52E44">
      <w:pPr>
        <w:pStyle w:val="ListParagraph"/>
        <w:numPr>
          <w:ilvl w:val="0"/>
          <w:numId w:val="1"/>
        </w:numPr>
        <w:spacing w:after="20" w:line="240" w:lineRule="auto"/>
        <w:ind w:left="720"/>
        <w:contextualSpacing w:val="0"/>
      </w:pPr>
      <w:r w:rsidRPr="009A26FD">
        <w:t>My Office Hours (time, days, location)</w:t>
      </w:r>
    </w:p>
    <w:p w14:paraId="52EBED5E" w14:textId="3220C003" w:rsidR="00DE6817" w:rsidRPr="009A26FD" w:rsidRDefault="00C84098" w:rsidP="00A52E44">
      <w:pPr>
        <w:pStyle w:val="ListParagraph"/>
        <w:numPr>
          <w:ilvl w:val="0"/>
          <w:numId w:val="1"/>
        </w:numPr>
        <w:spacing w:after="20" w:line="240" w:lineRule="auto"/>
        <w:ind w:left="720"/>
        <w:contextualSpacing w:val="0"/>
      </w:pPr>
      <w:r>
        <w:t xml:space="preserve">Teaching Team Members’ (GE, LA, etc.) </w:t>
      </w:r>
      <w:r w:rsidR="00DE6817" w:rsidRPr="009A26FD">
        <w:t>Office Hours (time, days, location)</w:t>
      </w:r>
      <w:r w:rsidR="00BB4170">
        <w:t xml:space="preserve"> </w:t>
      </w:r>
    </w:p>
    <w:p w14:paraId="3245D61F" w14:textId="54E03254" w:rsidR="00C86A05" w:rsidRPr="009A26FD" w:rsidRDefault="00C86A05" w:rsidP="00A52E44">
      <w:pPr>
        <w:pStyle w:val="ListParagraph"/>
        <w:numPr>
          <w:ilvl w:val="0"/>
          <w:numId w:val="1"/>
        </w:numPr>
        <w:spacing w:after="20" w:line="240" w:lineRule="auto"/>
        <w:ind w:left="720"/>
        <w:contextualSpacing w:val="0"/>
      </w:pPr>
      <w:hyperlink r:id="rId8" w:history="1">
        <w:r w:rsidRPr="009F68DD">
          <w:rPr>
            <w:rStyle w:val="Hyperlink"/>
          </w:rPr>
          <w:t>TAEC Class Encore</w:t>
        </w:r>
      </w:hyperlink>
      <w:r w:rsidRPr="009A26FD">
        <w:t xml:space="preserve"> (for specific </w:t>
      </w:r>
      <w:r w:rsidR="00382071" w:rsidRPr="009A26FD">
        <w:t>B</w:t>
      </w:r>
      <w:r w:rsidR="009F6D8F">
        <w:t>I</w:t>
      </w:r>
      <w:r w:rsidR="00382071" w:rsidRPr="009A26FD">
        <w:t xml:space="preserve">, </w:t>
      </w:r>
      <w:r w:rsidRPr="009A26FD">
        <w:t>B</w:t>
      </w:r>
      <w:r w:rsidR="009F6D8F">
        <w:t>A</w:t>
      </w:r>
      <w:r w:rsidRPr="009A26FD">
        <w:t xml:space="preserve">, CH, CS, EC, MATH, STAT, </w:t>
      </w:r>
      <w:r w:rsidR="00382071" w:rsidRPr="009A26FD">
        <w:t>&amp;</w:t>
      </w:r>
      <w:r w:rsidRPr="009A26FD">
        <w:t xml:space="preserve"> PHYS courses)</w:t>
      </w:r>
    </w:p>
    <w:p w14:paraId="59DF23A3" w14:textId="123E12F8" w:rsidR="00DE6817" w:rsidRPr="009A26FD" w:rsidRDefault="00E17947" w:rsidP="000D7E0E">
      <w:pPr>
        <w:pStyle w:val="ListParagraph"/>
        <w:numPr>
          <w:ilvl w:val="0"/>
          <w:numId w:val="1"/>
        </w:numPr>
        <w:spacing w:line="240" w:lineRule="auto"/>
        <w:ind w:left="720"/>
      </w:pPr>
      <w:r>
        <w:t>S</w:t>
      </w:r>
      <w:r w:rsidR="00DE6817" w:rsidRPr="009A26FD">
        <w:t>upport</w:t>
      </w:r>
      <w:r w:rsidR="00EE072B" w:rsidRPr="009A26FD">
        <w:t xml:space="preserve">s </w:t>
      </w:r>
      <w:r>
        <w:t xml:space="preserve">materials </w:t>
      </w:r>
      <w:r w:rsidR="00EE072B" w:rsidRPr="009A26FD">
        <w:t>you offer</w:t>
      </w:r>
      <w:r>
        <w:t xml:space="preserve"> (study guides, review sessions, practice assignments, etc.)</w:t>
      </w:r>
    </w:p>
    <w:p w14:paraId="346A1360" w14:textId="0E0B7060" w:rsidR="00A82963" w:rsidRDefault="00A82963" w:rsidP="00F345FE">
      <w:pPr>
        <w:pStyle w:val="Heading2"/>
      </w:pPr>
      <w:r>
        <w:t>Department</w:t>
      </w:r>
      <w:r w:rsidR="00BB4170">
        <w:t>-</w:t>
      </w:r>
      <w:r>
        <w:t>Specific Support</w:t>
      </w:r>
    </w:p>
    <w:p w14:paraId="40F003DA" w14:textId="67DB9541" w:rsidR="00A82963" w:rsidRDefault="00A82963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hyperlink r:id="rId9" w:history="1">
        <w:r w:rsidRPr="00D45DBD">
          <w:rPr>
            <w:rStyle w:val="Hyperlink"/>
          </w:rPr>
          <w:t>Braddock Tutoring</w:t>
        </w:r>
      </w:hyperlink>
      <w:r>
        <w:t xml:space="preserve"> (Lundquist College of Business)</w:t>
      </w:r>
    </w:p>
    <w:p w14:paraId="51D8E201" w14:textId="62F0A7DE" w:rsidR="00A82963" w:rsidRDefault="00A82963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hyperlink r:id="rId10" w:history="1">
        <w:r w:rsidRPr="00D45DBD">
          <w:rPr>
            <w:rStyle w:val="Hyperlink"/>
          </w:rPr>
          <w:t>Drop-In Physics Help Center</w:t>
        </w:r>
      </w:hyperlink>
    </w:p>
    <w:p w14:paraId="702681D4" w14:textId="1C0F055D" w:rsidR="00C77B42" w:rsidRPr="009A26FD" w:rsidRDefault="00C77B42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hyperlink r:id="rId11" w:anchor="Super-Chem" w:history="1">
        <w:proofErr w:type="spellStart"/>
        <w:r w:rsidRPr="00D45DBD">
          <w:rPr>
            <w:rStyle w:val="Hyperlink"/>
          </w:rPr>
          <w:t>SUPeR</w:t>
        </w:r>
        <w:proofErr w:type="spellEnd"/>
        <w:r w:rsidRPr="00D45DBD">
          <w:rPr>
            <w:rStyle w:val="Hyperlink"/>
          </w:rPr>
          <w:t xml:space="preserve"> Chem</w:t>
        </w:r>
      </w:hyperlink>
      <w:r w:rsidRPr="009A26FD">
        <w:t xml:space="preserve"> for introductory chemistry and O-chem</w:t>
      </w:r>
    </w:p>
    <w:p w14:paraId="0CC1D771" w14:textId="499DD9BD" w:rsidR="00A82963" w:rsidRDefault="00653D51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hyperlink r:id="rId12" w:history="1">
        <w:r w:rsidRPr="00D45DBD">
          <w:rPr>
            <w:rStyle w:val="Hyperlink"/>
          </w:rPr>
          <w:t>The Writing Lab</w:t>
        </w:r>
      </w:hyperlink>
      <w:r>
        <w:t xml:space="preserve"> (support for Writing 121z, 122z, and 123)</w:t>
      </w:r>
    </w:p>
    <w:p w14:paraId="0EFD3AF4" w14:textId="39D56017" w:rsidR="00C77B42" w:rsidRPr="00653D51" w:rsidRDefault="00653D51" w:rsidP="00C77B42">
      <w:pPr>
        <w:pStyle w:val="ListParagraph"/>
        <w:numPr>
          <w:ilvl w:val="0"/>
          <w:numId w:val="2"/>
        </w:numPr>
        <w:spacing w:after="40" w:line="240" w:lineRule="auto"/>
        <w:ind w:left="720"/>
        <w:contextualSpacing w:val="0"/>
      </w:pPr>
      <w:hyperlink r:id="rId13" w:history="1">
        <w:r w:rsidRPr="00E11E80">
          <w:rPr>
            <w:rStyle w:val="Hyperlink"/>
          </w:rPr>
          <w:t>Writing Associates Program</w:t>
        </w:r>
      </w:hyperlink>
      <w:r>
        <w:t xml:space="preserve"> (</w:t>
      </w:r>
      <w:r w:rsidR="00C77B42">
        <w:t xml:space="preserve">100-300 courses in </w:t>
      </w:r>
      <w:r w:rsidR="00C77B42" w:rsidRPr="00C77B42">
        <w:t xml:space="preserve">English, </w:t>
      </w:r>
      <w:r w:rsidR="00C77B42">
        <w:t>C</w:t>
      </w:r>
      <w:r w:rsidR="00C77B42" w:rsidRPr="00C77B42">
        <w:t>omposition, and the Honors College)</w:t>
      </w:r>
    </w:p>
    <w:p w14:paraId="72917A2A" w14:textId="68F5AFE7" w:rsidR="00DE6817" w:rsidRDefault="00BE4580" w:rsidP="00F345FE">
      <w:pPr>
        <w:pStyle w:val="Heading2"/>
      </w:pPr>
      <w:r>
        <w:t xml:space="preserve">Academic </w:t>
      </w:r>
      <w:r w:rsidR="00DE6817">
        <w:t>Support from Across Campus</w:t>
      </w:r>
    </w:p>
    <w:p w14:paraId="2D1AC31C" w14:textId="605A59D9" w:rsidR="00DE6817" w:rsidRDefault="00DE6817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hyperlink r:id="rId14" w:history="1">
        <w:r w:rsidRPr="00E11E80">
          <w:rPr>
            <w:rStyle w:val="Hyperlink"/>
          </w:rPr>
          <w:t>Academic Advising</w:t>
        </w:r>
      </w:hyperlink>
    </w:p>
    <w:p w14:paraId="0FFCA86B" w14:textId="405FE37C" w:rsidR="00386958" w:rsidRDefault="00386958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r w:rsidRPr="00386958">
        <w:t xml:space="preserve">The </w:t>
      </w:r>
      <w:hyperlink r:id="rId15" w:history="1">
        <w:r w:rsidRPr="00E11E80">
          <w:rPr>
            <w:rStyle w:val="Hyperlink"/>
          </w:rPr>
          <w:t>Accessible Education Center</w:t>
        </w:r>
      </w:hyperlink>
      <w:r w:rsidRPr="00386958">
        <w:t xml:space="preserve"> (AEC)</w:t>
      </w:r>
    </w:p>
    <w:p w14:paraId="04E32299" w14:textId="77777777" w:rsidR="009F6D8F" w:rsidRDefault="00386958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r w:rsidRPr="009A26FD">
        <w:t>Tech support from UO Online or the Tech Service Desk</w:t>
      </w:r>
    </w:p>
    <w:p w14:paraId="369E8FFF" w14:textId="70A61328" w:rsidR="00834D48" w:rsidRPr="00386958" w:rsidRDefault="00834D48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</w:pPr>
      <w:r>
        <w:t xml:space="preserve">Course Materials </w:t>
      </w:r>
      <w:r w:rsidR="005E29FB">
        <w:t xml:space="preserve">Affordability </w:t>
      </w:r>
      <w:r>
        <w:t>Support</w:t>
      </w:r>
    </w:p>
    <w:p w14:paraId="6FAF3E0C" w14:textId="6BC840AC" w:rsidR="002F2166" w:rsidRDefault="002F2166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 xml:space="preserve">Basic Needs Program’s </w:t>
      </w:r>
      <w:hyperlink r:id="rId16" w:history="1">
        <w:r w:rsidRPr="00347764">
          <w:rPr>
            <w:rStyle w:val="Hyperlink"/>
          </w:rPr>
          <w:t>Textbook and Course Materials Subsidy</w:t>
        </w:r>
      </w:hyperlink>
      <w:r w:rsidRPr="009A26FD">
        <w:t xml:space="preserve"> (up to $150/term)</w:t>
      </w:r>
    </w:p>
    <w:p w14:paraId="4F280CD0" w14:textId="7E2FB793" w:rsidR="00834D48" w:rsidRDefault="00834D48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>
        <w:t xml:space="preserve">UO Library </w:t>
      </w:r>
      <w:hyperlink r:id="rId17" w:history="1">
        <w:r w:rsidR="00D14E6A" w:rsidRPr="00347764">
          <w:rPr>
            <w:rStyle w:val="Hyperlink"/>
          </w:rPr>
          <w:t>Affordable Materials Guide</w:t>
        </w:r>
      </w:hyperlink>
    </w:p>
    <w:p w14:paraId="263D6E55" w14:textId="686CE76C" w:rsidR="00D14E6A" w:rsidRPr="009A26FD" w:rsidRDefault="00D14E6A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>
        <w:t xml:space="preserve">CMAE </w:t>
      </w:r>
      <w:hyperlink r:id="rId18" w:history="1">
        <w:r w:rsidRPr="00347764">
          <w:rPr>
            <w:rStyle w:val="Hyperlink"/>
          </w:rPr>
          <w:t>Resource Pond Lending Library</w:t>
        </w:r>
      </w:hyperlink>
    </w:p>
    <w:p w14:paraId="11133F59" w14:textId="08C85301" w:rsidR="000D7E0E" w:rsidRPr="009A26FD" w:rsidRDefault="000D7E0E" w:rsidP="000D7E0E">
      <w:pPr>
        <w:pStyle w:val="ListParagraph"/>
        <w:numPr>
          <w:ilvl w:val="0"/>
          <w:numId w:val="2"/>
        </w:numPr>
        <w:spacing w:after="40" w:line="240" w:lineRule="auto"/>
        <w:ind w:left="720"/>
        <w:contextualSpacing w:val="0"/>
      </w:pPr>
      <w:r w:rsidRPr="00300D1E">
        <w:rPr>
          <w:b/>
          <w:bCs/>
        </w:rPr>
        <w:t>Center for Multicultural Academic Excellence (CMAE)</w:t>
      </w:r>
      <w:r w:rsidRPr="009A26FD">
        <w:br/>
        <w:t xml:space="preserve">Note: </w:t>
      </w:r>
      <w:r w:rsidRPr="009A26FD">
        <w:rPr>
          <w:b/>
          <w:bCs/>
        </w:rPr>
        <w:t>all</w:t>
      </w:r>
      <w:r w:rsidRPr="009A26FD">
        <w:t xml:space="preserve"> </w:t>
      </w:r>
      <w:r w:rsidR="00BB4170">
        <w:t xml:space="preserve">UO </w:t>
      </w:r>
      <w:r w:rsidRPr="009A26FD">
        <w:t xml:space="preserve">students can access </w:t>
      </w:r>
      <w:hyperlink r:id="rId19" w:history="1">
        <w:r w:rsidRPr="00347764">
          <w:rPr>
            <w:rStyle w:val="Hyperlink"/>
          </w:rPr>
          <w:t>CMAE tutoring</w:t>
        </w:r>
      </w:hyperlink>
      <w:r w:rsidR="00F75F17" w:rsidRPr="009A26FD">
        <w:t xml:space="preserve"> and </w:t>
      </w:r>
      <w:r w:rsidR="0068302D" w:rsidRPr="009A26FD">
        <w:t>lending library.</w:t>
      </w:r>
    </w:p>
    <w:p w14:paraId="2A71F4E7" w14:textId="43759D7C" w:rsidR="000D7E0E" w:rsidRPr="009A26FD" w:rsidRDefault="000D7E0E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>Science Tutoring</w:t>
      </w:r>
    </w:p>
    <w:p w14:paraId="70CD04E7" w14:textId="77777777" w:rsidR="000D7E0E" w:rsidRPr="009A26FD" w:rsidRDefault="000D7E0E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>Math Tutoring</w:t>
      </w:r>
    </w:p>
    <w:p w14:paraId="0441FA99" w14:textId="77777777" w:rsidR="000D7E0E" w:rsidRPr="009A26FD" w:rsidRDefault="000D7E0E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>Writing Supporting</w:t>
      </w:r>
    </w:p>
    <w:p w14:paraId="5966B948" w14:textId="77E396AF" w:rsidR="00D14E6A" w:rsidRPr="00300D1E" w:rsidRDefault="00D14E6A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  <w:rPr>
          <w:b/>
          <w:bCs/>
        </w:rPr>
      </w:pPr>
      <w:r w:rsidRPr="00300D1E">
        <w:rPr>
          <w:b/>
          <w:bCs/>
        </w:rPr>
        <w:t xml:space="preserve">UO Library </w:t>
      </w:r>
    </w:p>
    <w:p w14:paraId="2AA64AFF" w14:textId="7137D7DF" w:rsidR="00D14E6A" w:rsidRPr="009A26FD" w:rsidRDefault="00D14E6A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hyperlink r:id="rId20" w:history="1">
        <w:r w:rsidRPr="00E837CD">
          <w:rPr>
            <w:rStyle w:val="Hyperlink"/>
          </w:rPr>
          <w:t>Math Library drop-in homework help</w:t>
        </w:r>
      </w:hyperlink>
    </w:p>
    <w:p w14:paraId="2C1AA091" w14:textId="451145ED" w:rsidR="00D14E6A" w:rsidRPr="009A26FD" w:rsidRDefault="00D14E6A" w:rsidP="00A52E44">
      <w:pPr>
        <w:pStyle w:val="ListParagraph"/>
        <w:numPr>
          <w:ilvl w:val="0"/>
          <w:numId w:val="2"/>
        </w:numPr>
        <w:spacing w:after="20" w:line="240" w:lineRule="auto"/>
        <w:contextualSpacing w:val="0"/>
      </w:pPr>
      <w:hyperlink r:id="rId21" w:history="1">
        <w:r w:rsidRPr="00E837CD">
          <w:rPr>
            <w:rStyle w:val="Hyperlink"/>
          </w:rPr>
          <w:t>Data Services</w:t>
        </w:r>
      </w:hyperlink>
      <w:r w:rsidRPr="009A26FD">
        <w:t xml:space="preserve"> offers consultations on data and statistical analysis for students</w:t>
      </w:r>
    </w:p>
    <w:p w14:paraId="235D5794" w14:textId="6015F733" w:rsidR="00D14E6A" w:rsidRDefault="00D14E6A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hyperlink r:id="rId22" w:history="1">
        <w:r w:rsidRPr="00E837CD">
          <w:rPr>
            <w:rStyle w:val="Hyperlink"/>
          </w:rPr>
          <w:t>AI Resource Guide</w:t>
        </w:r>
      </w:hyperlink>
    </w:p>
    <w:p w14:paraId="48F619EE" w14:textId="276DE772" w:rsidR="00D14E6A" w:rsidRDefault="00D14E6A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hyperlink r:id="rId23" w:history="1">
        <w:r w:rsidRPr="00E837CD">
          <w:rPr>
            <w:rStyle w:val="Hyperlink"/>
          </w:rPr>
          <w:t xml:space="preserve">AI </w:t>
        </w:r>
        <w:r w:rsidR="005E29FB" w:rsidRPr="00E837CD">
          <w:rPr>
            <w:rStyle w:val="Hyperlink"/>
          </w:rPr>
          <w:t>Consultation</w:t>
        </w:r>
        <w:r w:rsidRPr="00E837CD">
          <w:rPr>
            <w:rStyle w:val="Hyperlink"/>
          </w:rPr>
          <w:t xml:space="preserve"> Station</w:t>
        </w:r>
      </w:hyperlink>
    </w:p>
    <w:p w14:paraId="7F1AD885" w14:textId="727C3C5A" w:rsidR="00DE6817" w:rsidRPr="00300D1E" w:rsidRDefault="00DE6817" w:rsidP="00A52E44">
      <w:pPr>
        <w:pStyle w:val="ListParagraph"/>
        <w:numPr>
          <w:ilvl w:val="0"/>
          <w:numId w:val="2"/>
        </w:numPr>
        <w:spacing w:after="20" w:line="240" w:lineRule="auto"/>
        <w:ind w:left="720"/>
        <w:contextualSpacing w:val="0"/>
        <w:rPr>
          <w:b/>
          <w:bCs/>
        </w:rPr>
      </w:pPr>
      <w:hyperlink r:id="rId24" w:history="1">
        <w:r w:rsidRPr="00300D1E">
          <w:rPr>
            <w:rStyle w:val="Hyperlink"/>
            <w:b/>
            <w:bCs/>
          </w:rPr>
          <w:t>The Tutoring and Academic Engagement</w:t>
        </w:r>
        <w:r w:rsidR="000B287F" w:rsidRPr="00300D1E">
          <w:rPr>
            <w:rStyle w:val="Hyperlink"/>
            <w:b/>
            <w:bCs/>
          </w:rPr>
          <w:t xml:space="preserve"> Center</w:t>
        </w:r>
      </w:hyperlink>
      <w:r w:rsidR="000B287F" w:rsidRPr="00300D1E">
        <w:rPr>
          <w:b/>
          <w:bCs/>
        </w:rPr>
        <w:t xml:space="preserve"> (TAEC)</w:t>
      </w:r>
    </w:p>
    <w:p w14:paraId="2254C06E" w14:textId="4B7FDCB1" w:rsidR="00DE6817" w:rsidRPr="009A26FD" w:rsidRDefault="00DE6817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 xml:space="preserve">Writing </w:t>
      </w:r>
      <w:r w:rsidR="002F0609" w:rsidRPr="009A26FD">
        <w:t>t</w:t>
      </w:r>
      <w:r w:rsidRPr="009A26FD">
        <w:t xml:space="preserve">utors </w:t>
      </w:r>
      <w:r w:rsidR="004327A5" w:rsidRPr="009A26FD">
        <w:t xml:space="preserve">appointments </w:t>
      </w:r>
      <w:r w:rsidRPr="009A26FD">
        <w:t xml:space="preserve">and </w:t>
      </w:r>
      <w:r w:rsidR="00D35C2F" w:rsidRPr="009A26FD">
        <w:t xml:space="preserve">the </w:t>
      </w:r>
      <w:r w:rsidR="002F0609" w:rsidRPr="009A26FD">
        <w:t>O</w:t>
      </w:r>
      <w:r w:rsidRPr="009A26FD">
        <w:t xml:space="preserve">nline </w:t>
      </w:r>
      <w:r w:rsidR="002F0609" w:rsidRPr="009A26FD">
        <w:t>W</w:t>
      </w:r>
      <w:r w:rsidRPr="009A26FD">
        <w:t xml:space="preserve">riting </w:t>
      </w:r>
      <w:r w:rsidR="002F0609" w:rsidRPr="009A26FD">
        <w:t>L</w:t>
      </w:r>
      <w:r w:rsidRPr="009A26FD">
        <w:t>ab</w:t>
      </w:r>
      <w:r w:rsidR="00D35C2F" w:rsidRPr="009A26FD">
        <w:t xml:space="preserve"> (OWL)</w:t>
      </w:r>
    </w:p>
    <w:p w14:paraId="569D86EA" w14:textId="390A4BB9" w:rsidR="00DE6817" w:rsidRPr="009A26FD" w:rsidRDefault="00DE6817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 xml:space="preserve">Math </w:t>
      </w:r>
      <w:r w:rsidR="004327A5" w:rsidRPr="009A26FD">
        <w:t xml:space="preserve">and STAT </w:t>
      </w:r>
      <w:r w:rsidR="002F0609" w:rsidRPr="009A26FD">
        <w:t>d</w:t>
      </w:r>
      <w:r w:rsidRPr="009A26FD">
        <w:t>rop</w:t>
      </w:r>
      <w:r w:rsidR="002F0609" w:rsidRPr="009A26FD">
        <w:t>-</w:t>
      </w:r>
      <w:r w:rsidRPr="009A26FD">
        <w:t xml:space="preserve">in </w:t>
      </w:r>
      <w:r w:rsidR="002F0609" w:rsidRPr="009A26FD">
        <w:t>t</w:t>
      </w:r>
      <w:r w:rsidRPr="009A26FD">
        <w:t>utoring (for 100- and 200-level math courses)</w:t>
      </w:r>
    </w:p>
    <w:p w14:paraId="4CAE536F" w14:textId="6A337F1B" w:rsidR="00DE6817" w:rsidRPr="009A26FD" w:rsidRDefault="00CA142A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>
        <w:t>Foreign Language Tutoring</w:t>
      </w:r>
      <w:r w:rsidR="00DE6817" w:rsidRPr="009A26FD">
        <w:t xml:space="preserve"> </w:t>
      </w:r>
      <w:r w:rsidR="00A52E44">
        <w:t>(</w:t>
      </w:r>
      <w:hyperlink r:id="rId25" w:anchor="languages" w:history="1">
        <w:r w:rsidR="00A52E44" w:rsidRPr="00300D1E">
          <w:rPr>
            <w:rStyle w:val="Hyperlink"/>
          </w:rPr>
          <w:t>languages offered</w:t>
        </w:r>
      </w:hyperlink>
      <w:r w:rsidR="00A52E44">
        <w:t xml:space="preserve"> </w:t>
      </w:r>
      <w:r w:rsidR="00300D1E">
        <w:t>change</w:t>
      </w:r>
      <w:r w:rsidR="00A52E44">
        <w:t xml:space="preserve"> based on tutor availability)</w:t>
      </w:r>
    </w:p>
    <w:p w14:paraId="1798FA3D" w14:textId="555E515B" w:rsidR="000B287F" w:rsidRPr="009A26FD" w:rsidRDefault="000B287F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 xml:space="preserve">Academic </w:t>
      </w:r>
      <w:r w:rsidR="002F0609" w:rsidRPr="009A26FD">
        <w:t>c</w:t>
      </w:r>
      <w:r w:rsidRPr="009A26FD">
        <w:t xml:space="preserve">oaching for setting goals, study skills, time management </w:t>
      </w:r>
      <w:r w:rsidR="00814831" w:rsidRPr="009A26FD">
        <w:t>&amp; more</w:t>
      </w:r>
    </w:p>
    <w:p w14:paraId="27137088" w14:textId="3A41B30B" w:rsidR="00814831" w:rsidRPr="009A26FD" w:rsidRDefault="000B287F" w:rsidP="00A52E44">
      <w:pPr>
        <w:pStyle w:val="ListParagraph"/>
        <w:numPr>
          <w:ilvl w:val="1"/>
          <w:numId w:val="2"/>
        </w:numPr>
        <w:spacing w:after="20" w:line="240" w:lineRule="auto"/>
        <w:ind w:left="1440"/>
        <w:contextualSpacing w:val="0"/>
      </w:pPr>
      <w:r w:rsidRPr="009A26FD">
        <w:t xml:space="preserve">Online </w:t>
      </w:r>
      <w:r w:rsidR="002F0609" w:rsidRPr="009A26FD">
        <w:t>l</w:t>
      </w:r>
      <w:r w:rsidRPr="009A26FD">
        <w:t xml:space="preserve">earning </w:t>
      </w:r>
      <w:r w:rsidR="002F0609" w:rsidRPr="009A26FD">
        <w:t>r</w:t>
      </w:r>
      <w:r w:rsidRPr="009A26FD">
        <w:t>esources to help with studying, reading, writing, wellness, time management, test preparation</w:t>
      </w:r>
    </w:p>
    <w:sectPr w:rsidR="00814831" w:rsidRPr="009A26FD" w:rsidSect="000D7E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40FE"/>
    <w:multiLevelType w:val="hybridMultilevel"/>
    <w:tmpl w:val="988CDD30"/>
    <w:lvl w:ilvl="0" w:tplc="FB463C9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C5271C"/>
    <w:multiLevelType w:val="hybridMultilevel"/>
    <w:tmpl w:val="A3F8F08C"/>
    <w:lvl w:ilvl="0" w:tplc="B50031B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0"/>
        <w:szCs w:val="30"/>
      </w:rPr>
    </w:lvl>
    <w:lvl w:ilvl="1" w:tplc="B08680D0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30"/>
        <w:szCs w:val="3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B431CF"/>
    <w:multiLevelType w:val="multilevel"/>
    <w:tmpl w:val="193C9A80"/>
    <w:styleLink w:val="CurrentList1"/>
    <w:lvl w:ilvl="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9406965">
    <w:abstractNumId w:val="0"/>
  </w:num>
  <w:num w:numId="2" w16cid:durableId="2122139146">
    <w:abstractNumId w:val="1"/>
  </w:num>
  <w:num w:numId="3" w16cid:durableId="198470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17"/>
    <w:rsid w:val="0000738E"/>
    <w:rsid w:val="00025E1E"/>
    <w:rsid w:val="000B287F"/>
    <w:rsid w:val="000C5E28"/>
    <w:rsid w:val="000D2498"/>
    <w:rsid w:val="000D7E0E"/>
    <w:rsid w:val="00172FFF"/>
    <w:rsid w:val="00231654"/>
    <w:rsid w:val="002F0609"/>
    <w:rsid w:val="002F2166"/>
    <w:rsid w:val="00300D1E"/>
    <w:rsid w:val="00320253"/>
    <w:rsid w:val="0033214C"/>
    <w:rsid w:val="00347764"/>
    <w:rsid w:val="0037660A"/>
    <w:rsid w:val="00382071"/>
    <w:rsid w:val="00386958"/>
    <w:rsid w:val="003A030F"/>
    <w:rsid w:val="003B7E16"/>
    <w:rsid w:val="003F50C3"/>
    <w:rsid w:val="00416996"/>
    <w:rsid w:val="004179CC"/>
    <w:rsid w:val="004327A5"/>
    <w:rsid w:val="00473EB9"/>
    <w:rsid w:val="004813A7"/>
    <w:rsid w:val="00485C15"/>
    <w:rsid w:val="005E29FB"/>
    <w:rsid w:val="00653D51"/>
    <w:rsid w:val="0068302D"/>
    <w:rsid w:val="006D6D8F"/>
    <w:rsid w:val="007024F1"/>
    <w:rsid w:val="007D71CF"/>
    <w:rsid w:val="00814831"/>
    <w:rsid w:val="00824703"/>
    <w:rsid w:val="00834D48"/>
    <w:rsid w:val="008431E3"/>
    <w:rsid w:val="008D00CD"/>
    <w:rsid w:val="00947AE3"/>
    <w:rsid w:val="009A26FD"/>
    <w:rsid w:val="009F68DD"/>
    <w:rsid w:val="009F6D8F"/>
    <w:rsid w:val="00A52E44"/>
    <w:rsid w:val="00A82963"/>
    <w:rsid w:val="00A9256B"/>
    <w:rsid w:val="00A95C65"/>
    <w:rsid w:val="00AA1306"/>
    <w:rsid w:val="00B809AF"/>
    <w:rsid w:val="00BB4170"/>
    <w:rsid w:val="00BE4580"/>
    <w:rsid w:val="00C140FE"/>
    <w:rsid w:val="00C5290B"/>
    <w:rsid w:val="00C77B42"/>
    <w:rsid w:val="00C84098"/>
    <w:rsid w:val="00C86A05"/>
    <w:rsid w:val="00CA142A"/>
    <w:rsid w:val="00CC7A74"/>
    <w:rsid w:val="00CF2A5B"/>
    <w:rsid w:val="00D00755"/>
    <w:rsid w:val="00D14E6A"/>
    <w:rsid w:val="00D35C2F"/>
    <w:rsid w:val="00D45DBD"/>
    <w:rsid w:val="00DE6817"/>
    <w:rsid w:val="00E11E80"/>
    <w:rsid w:val="00E15516"/>
    <w:rsid w:val="00E17947"/>
    <w:rsid w:val="00E2484E"/>
    <w:rsid w:val="00E837CD"/>
    <w:rsid w:val="00E93C8B"/>
    <w:rsid w:val="00E965FB"/>
    <w:rsid w:val="00ED594B"/>
    <w:rsid w:val="00ED6F01"/>
    <w:rsid w:val="00EE072B"/>
    <w:rsid w:val="00EF05A4"/>
    <w:rsid w:val="00F0248E"/>
    <w:rsid w:val="00F2174F"/>
    <w:rsid w:val="00F345FE"/>
    <w:rsid w:val="00F7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15F22"/>
  <w15:chartTrackingRefBased/>
  <w15:docId w15:val="{0B9BD553-7BB6-5646-B6C7-E8D082C5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87F"/>
    <w:pPr>
      <w:keepNext/>
      <w:keepLines/>
      <w:spacing w:after="80"/>
      <w:outlineLvl w:val="0"/>
    </w:pPr>
    <w:rPr>
      <w:rFonts w:asciiTheme="majorHAnsi" w:eastAsiaTheme="majorEastAsia" w:hAnsiTheme="majorHAnsi" w:cstheme="majorBidi"/>
      <w:b/>
      <w:bCs/>
      <w:color w:val="00703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45F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b/>
      <w:bCs/>
      <w:color w:val="00703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87F"/>
    <w:rPr>
      <w:rFonts w:asciiTheme="majorHAnsi" w:eastAsiaTheme="majorEastAsia" w:hAnsiTheme="majorHAnsi" w:cstheme="majorBidi"/>
      <w:b/>
      <w:bCs/>
      <w:color w:val="00703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345FE"/>
    <w:rPr>
      <w:rFonts w:asciiTheme="majorHAnsi" w:eastAsiaTheme="majorEastAsia" w:hAnsiTheme="majorHAnsi" w:cstheme="majorBidi"/>
      <w:b/>
      <w:bCs/>
      <w:color w:val="00703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817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0B287F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9F68DD"/>
    <w:rPr>
      <w:color w:val="3A7C22" w:themeColor="accent6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age.uoregon.edu/class-encore/" TargetMode="External"/><Relationship Id="rId13" Type="http://schemas.openxmlformats.org/officeDocument/2006/relationships/hyperlink" Target="https://blogs.uoregon.edu/writingassociatesinformation/" TargetMode="External"/><Relationship Id="rId18" Type="http://schemas.openxmlformats.org/officeDocument/2006/relationships/hyperlink" Target="https://inclusion.uoregon.edu/resource-pond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library.uoregon.edu/data-servic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omposition.uoregon.edu/writing-lab/" TargetMode="External"/><Relationship Id="rId17" Type="http://schemas.openxmlformats.org/officeDocument/2006/relationships/hyperlink" Target="https://researchguides.uoregon.edu/affordable_materials" TargetMode="External"/><Relationship Id="rId25" Type="http://schemas.openxmlformats.org/officeDocument/2006/relationships/hyperlink" Target="https://engage.uoregon.edu/tutorin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basicneeds.uoregon.edu/textbooks" TargetMode="External"/><Relationship Id="rId20" Type="http://schemas.openxmlformats.org/officeDocument/2006/relationships/hyperlink" Target="https://library.uoregon.edu/math-homework-hel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turalsciences.uoregon.edu/chemistry-biochemistry/undergraduate-programs/dept-advising" TargetMode="External"/><Relationship Id="rId24" Type="http://schemas.openxmlformats.org/officeDocument/2006/relationships/hyperlink" Target="https://engage.uoregon.ed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aec.uoregon.edu/support-and-services" TargetMode="External"/><Relationship Id="rId23" Type="http://schemas.openxmlformats.org/officeDocument/2006/relationships/hyperlink" Target="https://library.uoregon.edu/artificial-intelligence-consultation-station" TargetMode="External"/><Relationship Id="rId10" Type="http://schemas.openxmlformats.org/officeDocument/2006/relationships/hyperlink" Target="https://naturalsciences.uoregon.edu/physics/undergraduate-programs/dept-advising" TargetMode="External"/><Relationship Id="rId19" Type="http://schemas.openxmlformats.org/officeDocument/2006/relationships/hyperlink" Target="https://inclusion.uoregon.edu/cmae-tutor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usiness.uoregon.edu/student-support/tutoring" TargetMode="External"/><Relationship Id="rId14" Type="http://schemas.openxmlformats.org/officeDocument/2006/relationships/hyperlink" Target="https://teaching.uoregon.edu/talking-about-advising" TargetMode="External"/><Relationship Id="rId22" Type="http://schemas.openxmlformats.org/officeDocument/2006/relationships/hyperlink" Target="https://researchguides.uoregon.edu/using-generative-A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Props1.xml><?xml version="1.0" encoding="utf-8"?>
<ds:datastoreItem xmlns:ds="http://schemas.openxmlformats.org/officeDocument/2006/customXml" ds:itemID="{01981958-2AF3-4F5C-AF20-414950C19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355526-957E-4D72-96F2-BCC550BA0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537998-EBBC-4000-B5B6-6784F247FD3F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Richard Wagner</cp:lastModifiedBy>
  <cp:revision>64</cp:revision>
  <cp:lastPrinted>2026-04-22T15:11:00Z</cp:lastPrinted>
  <dcterms:created xsi:type="dcterms:W3CDTF">2026-04-21T22:16:00Z</dcterms:created>
  <dcterms:modified xsi:type="dcterms:W3CDTF">2026-06-02T21:00:00Z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