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CB275" w14:textId="77777777" w:rsidR="002128D8" w:rsidRDefault="002128D8" w:rsidP="002128D8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</w:rPr>
        <w:t>Emma Rose Wilson</w:t>
      </w:r>
    </w:p>
    <w:p w14:paraId="4B57303C" w14:textId="77777777" w:rsidR="002128D8" w:rsidRDefault="002128D8" w:rsidP="002128D8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Pronouns: she/her/hers</w:t>
      </w:r>
    </w:p>
    <w:p w14:paraId="6AE23FD7" w14:textId="77777777" w:rsidR="002128D8" w:rsidRDefault="002128D8" w:rsidP="002128D8">
      <w:hyperlink r:id="rId4" w:history="1">
        <w:r w:rsidRPr="000A6ED6">
          <w:rPr>
            <w:rStyle w:val="Hyperlink"/>
            <w:rFonts w:ascii="Garamond" w:eastAsia="Garamond" w:hAnsi="Garamond" w:cs="Garamond"/>
          </w:rPr>
          <w:t>emmarosewil@gmail.com</w:t>
        </w:r>
      </w:hyperlink>
    </w:p>
    <w:p w14:paraId="0D2CE4AB" w14:textId="3CD5FF03" w:rsidR="00367271" w:rsidRDefault="00367271" w:rsidP="002128D8">
      <w:pPr>
        <w:rPr>
          <w:rFonts w:ascii="Garamond" w:eastAsia="Garamond" w:hAnsi="Garamond" w:cs="Garamond"/>
        </w:rPr>
      </w:pPr>
      <w:hyperlink r:id="rId5" w:history="1">
        <w:r w:rsidRPr="00D013EB">
          <w:rPr>
            <w:rStyle w:val="Hyperlink"/>
            <w:rFonts w:ascii="Garamond" w:eastAsia="Garamond" w:hAnsi="Garamond" w:cs="Garamond"/>
          </w:rPr>
          <w:t>www.linkedin.com/in/emma-wilson-095968129</w:t>
        </w:r>
      </w:hyperlink>
    </w:p>
    <w:p w14:paraId="26F8B52E" w14:textId="77777777" w:rsidR="002128D8" w:rsidRDefault="002128D8" w:rsidP="002128D8">
      <w:pPr>
        <w:pBdr>
          <w:bottom w:val="single" w:sz="6" w:space="1" w:color="000000"/>
        </w:pBdr>
        <w:ind w:right="-241"/>
        <w:rPr>
          <w:rFonts w:ascii="Garamond" w:eastAsia="Garamond" w:hAnsi="Garamond" w:cs="Garamond"/>
        </w:rPr>
      </w:pPr>
    </w:p>
    <w:p w14:paraId="2E4B6D0B" w14:textId="77777777" w:rsidR="002128D8" w:rsidRPr="00367271" w:rsidRDefault="002128D8" w:rsidP="002128D8">
      <w:pPr>
        <w:pStyle w:val="Heading2"/>
        <w:ind w:right="-241"/>
        <w:rPr>
          <w:rFonts w:ascii="Garamond" w:eastAsia="Garamond" w:hAnsi="Garamond" w:cs="Garamond"/>
          <w:sz w:val="28"/>
          <w:szCs w:val="28"/>
        </w:rPr>
      </w:pPr>
      <w:r w:rsidRPr="00367271">
        <w:rPr>
          <w:rFonts w:ascii="Garamond" w:eastAsia="Garamond" w:hAnsi="Garamond" w:cs="Garamond"/>
          <w:sz w:val="28"/>
          <w:szCs w:val="28"/>
        </w:rPr>
        <w:t>EDUCATION</w:t>
      </w:r>
    </w:p>
    <w:p w14:paraId="309C22BB" w14:textId="77777777" w:rsidR="00501419" w:rsidRPr="007F158F" w:rsidRDefault="00501419" w:rsidP="00501419">
      <w:pPr>
        <w:autoSpaceDE w:val="0"/>
        <w:autoSpaceDN w:val="0"/>
        <w:adjustRightInd w:val="0"/>
        <w:spacing w:before="240"/>
        <w:rPr>
          <w:rFonts w:ascii="Garamond" w:hAnsi="Garamond" w:cs="TimesNewRomanPSMT"/>
          <w:i/>
          <w:iCs/>
        </w:rPr>
      </w:pPr>
      <w:r w:rsidRPr="007F158F">
        <w:rPr>
          <w:rFonts w:ascii="Garamond" w:hAnsi="Garamond" w:cs="TimesNewRomanPSMT"/>
          <w:b/>
          <w:bCs/>
        </w:rPr>
        <w:t>PhD, Comparative Literature, The University of Texas at Austin</w:t>
      </w:r>
      <w:r>
        <w:rPr>
          <w:rFonts w:ascii="Garamond" w:hAnsi="Garamond" w:cs="TimesNewRomanPSMT"/>
          <w:b/>
          <w:bCs/>
        </w:rPr>
        <w:t>,</w:t>
      </w:r>
      <w:r w:rsidRPr="007F158F">
        <w:rPr>
          <w:rFonts w:ascii="Garamond" w:hAnsi="Garamond" w:cs="TimesNewRomanPSMT"/>
          <w:b/>
          <w:bCs/>
        </w:rPr>
        <w:t xml:space="preserve"> </w:t>
      </w:r>
      <w:r w:rsidRPr="007F158F">
        <w:rPr>
          <w:rFonts w:ascii="Garamond" w:hAnsi="Garamond" w:cs="TimesNewRomanPSMT"/>
        </w:rPr>
        <w:t>2024</w:t>
      </w:r>
      <w:r w:rsidRPr="007F158F">
        <w:rPr>
          <w:rFonts w:ascii="Garamond" w:hAnsi="Garamond" w:cs="TimesNewRomanPSMT"/>
          <w:b/>
          <w:bCs/>
        </w:rPr>
        <w:br/>
      </w:r>
      <w:r w:rsidRPr="007F158F">
        <w:rPr>
          <w:rFonts w:ascii="Garamond" w:hAnsi="Garamond" w:cs="TimesNewRomanPSMT"/>
        </w:rPr>
        <w:t xml:space="preserve">Dissertation: </w:t>
      </w:r>
      <w:r w:rsidRPr="007F158F">
        <w:rPr>
          <w:rFonts w:ascii="Garamond" w:hAnsi="Garamond" w:cs="TimesNewRomanPSMT"/>
          <w:i/>
          <w:iCs/>
        </w:rPr>
        <w:t>Sleeping with Ghosts: Queer Postcolonial Temporality</w:t>
      </w:r>
      <w:r>
        <w:rPr>
          <w:rFonts w:ascii="Garamond" w:hAnsi="Garamond" w:cs="TimesNewRomanPSMT"/>
          <w:i/>
          <w:iCs/>
        </w:rPr>
        <w:t>.</w:t>
      </w:r>
      <w:r w:rsidRPr="007F158F">
        <w:rPr>
          <w:rFonts w:ascii="Garamond" w:hAnsi="Garamond" w:cs="TimesNewRomanPSMT"/>
          <w:i/>
          <w:iCs/>
        </w:rPr>
        <w:br/>
      </w:r>
      <w:r w:rsidRPr="007F158F">
        <w:rPr>
          <w:rFonts w:ascii="Garamond" w:hAnsi="Garamond" w:cs="TimesNewRomanPSMT"/>
        </w:rPr>
        <w:t>Supervisors: Dr. Valérie Orlando, Dr. Elizabeth Richmond-Garza, Dr. Jennifer Wilks, Dr. Alexandra Wettlaufer</w:t>
      </w:r>
    </w:p>
    <w:p w14:paraId="70ED32E0" w14:textId="77777777" w:rsidR="00501419" w:rsidRPr="007F158F" w:rsidRDefault="00501419" w:rsidP="00501419">
      <w:pPr>
        <w:contextualSpacing/>
        <w:jc w:val="both"/>
        <w:rPr>
          <w:rFonts w:ascii="Garamond" w:hAnsi="Garamond" w:cs="TimesNewRomanPSMT"/>
          <w:b/>
          <w:bCs/>
        </w:rPr>
      </w:pPr>
    </w:p>
    <w:p w14:paraId="56C5BE80" w14:textId="77777777" w:rsidR="00501419" w:rsidRPr="007F158F" w:rsidRDefault="00501419" w:rsidP="00501419">
      <w:pPr>
        <w:contextualSpacing/>
        <w:rPr>
          <w:rFonts w:ascii="Garamond" w:hAnsi="Garamond" w:cs="TimesNewRomanPSMT"/>
          <w:i/>
          <w:iCs/>
        </w:rPr>
      </w:pPr>
      <w:r w:rsidRPr="007F158F">
        <w:rPr>
          <w:rFonts w:ascii="Garamond" w:hAnsi="Garamond" w:cs="TimesNewRomanPSMT"/>
          <w:b/>
          <w:bCs/>
        </w:rPr>
        <w:t xml:space="preserve">M.A., Comparative Literature, The University of Texas at Austin, </w:t>
      </w:r>
      <w:r w:rsidRPr="007F158F">
        <w:rPr>
          <w:rFonts w:ascii="Garamond" w:hAnsi="Garamond" w:cs="TimesNewRomanPSMT"/>
        </w:rPr>
        <w:t>2018</w:t>
      </w:r>
      <w:r w:rsidRPr="007F158F">
        <w:rPr>
          <w:rFonts w:ascii="Garamond" w:hAnsi="Garamond" w:cs="TimesNewRomanPSMT"/>
        </w:rPr>
        <w:br/>
        <w:t xml:space="preserve">Thesis: </w:t>
      </w:r>
      <w:r w:rsidRPr="007F158F">
        <w:rPr>
          <w:rFonts w:ascii="Garamond" w:hAnsi="Garamond" w:cs="TimesNewRomanPSMT"/>
          <w:i/>
          <w:iCs/>
        </w:rPr>
        <w:t xml:space="preserve">“Ni fille, </w:t>
      </w:r>
      <w:proofErr w:type="spellStart"/>
      <w:r w:rsidRPr="007F158F">
        <w:rPr>
          <w:rFonts w:ascii="Garamond" w:hAnsi="Garamond" w:cs="TimesNewRomanPSMT"/>
          <w:i/>
          <w:iCs/>
        </w:rPr>
        <w:t>ni</w:t>
      </w:r>
      <w:proofErr w:type="spellEnd"/>
      <w:r w:rsidRPr="007F158F">
        <w:rPr>
          <w:rFonts w:ascii="Garamond" w:hAnsi="Garamond" w:cs="TimesNewRomanPSMT"/>
          <w:i/>
          <w:iCs/>
        </w:rPr>
        <w:t xml:space="preserve"> </w:t>
      </w:r>
      <w:proofErr w:type="spellStart"/>
      <w:r w:rsidRPr="007F158F">
        <w:rPr>
          <w:rFonts w:ascii="Garamond" w:hAnsi="Garamond" w:cs="TimesNewRomanPSMT"/>
          <w:i/>
          <w:iCs/>
        </w:rPr>
        <w:t>fils</w:t>
      </w:r>
      <w:proofErr w:type="spellEnd"/>
      <w:r w:rsidRPr="007F158F">
        <w:rPr>
          <w:rFonts w:ascii="Garamond" w:hAnsi="Garamond" w:cs="TimesNewRomanPSMT"/>
          <w:i/>
          <w:iCs/>
        </w:rPr>
        <w:t xml:space="preserve">” Gender/Genre Fluidity in Nina Bouraoui’s </w:t>
      </w:r>
      <w:r w:rsidRPr="007F158F">
        <w:rPr>
          <w:rFonts w:ascii="Garamond" w:hAnsi="Garamond" w:cs="TimesNewRomanPSMT"/>
        </w:rPr>
        <w:t>Garçon manqué</w:t>
      </w:r>
      <w:r w:rsidRPr="007F158F">
        <w:rPr>
          <w:rFonts w:ascii="Garamond" w:hAnsi="Garamond" w:cs="TimesNewRomanPSMT"/>
          <w:i/>
          <w:iCs/>
        </w:rPr>
        <w:t xml:space="preserve"> and Leïla Sebbar’s </w:t>
      </w:r>
      <w:proofErr w:type="spellStart"/>
      <w:r w:rsidRPr="007F158F">
        <w:rPr>
          <w:rFonts w:ascii="Garamond" w:hAnsi="Garamond" w:cs="TimesNewRomanPSMT"/>
        </w:rPr>
        <w:t>L’Arabe</w:t>
      </w:r>
      <w:proofErr w:type="spellEnd"/>
      <w:r w:rsidRPr="007F158F">
        <w:rPr>
          <w:rFonts w:ascii="Garamond" w:hAnsi="Garamond" w:cs="TimesNewRomanPSMT"/>
        </w:rPr>
        <w:t xml:space="preserve"> </w:t>
      </w:r>
      <w:proofErr w:type="spellStart"/>
      <w:r w:rsidRPr="007F158F">
        <w:rPr>
          <w:rFonts w:ascii="Garamond" w:hAnsi="Garamond" w:cs="TimesNewRomanPSMT"/>
        </w:rPr>
        <w:t>comme</w:t>
      </w:r>
      <w:proofErr w:type="spellEnd"/>
      <w:r w:rsidRPr="007F158F">
        <w:rPr>
          <w:rFonts w:ascii="Garamond" w:hAnsi="Garamond" w:cs="TimesNewRomanPSMT"/>
        </w:rPr>
        <w:t xml:space="preserve"> un chant secret</w:t>
      </w:r>
      <w:r>
        <w:rPr>
          <w:rFonts w:ascii="Garamond" w:hAnsi="Garamond" w:cs="TimesNewRomanPSMT"/>
        </w:rPr>
        <w:t>.</w:t>
      </w:r>
    </w:p>
    <w:p w14:paraId="7B2A098A" w14:textId="77777777" w:rsidR="00501419" w:rsidRPr="007F158F" w:rsidRDefault="00501419" w:rsidP="00501419">
      <w:pPr>
        <w:pBdr>
          <w:bottom w:val="single" w:sz="4" w:space="1" w:color="auto"/>
        </w:pBdr>
        <w:autoSpaceDE w:val="0"/>
        <w:autoSpaceDN w:val="0"/>
        <w:adjustRightInd w:val="0"/>
        <w:rPr>
          <w:rFonts w:ascii="Garamond" w:hAnsi="Garamond" w:cs="TimesNewRomanPSMT"/>
        </w:rPr>
      </w:pPr>
    </w:p>
    <w:p w14:paraId="16BCF98F" w14:textId="2BDA2E11" w:rsidR="00501419" w:rsidRDefault="00501419" w:rsidP="00501419">
      <w:pPr>
        <w:pBdr>
          <w:bottom w:val="single" w:sz="4" w:space="1" w:color="auto"/>
        </w:pBdr>
        <w:autoSpaceDE w:val="0"/>
        <w:autoSpaceDN w:val="0"/>
        <w:adjustRightInd w:val="0"/>
        <w:rPr>
          <w:rFonts w:ascii="Garamond" w:hAnsi="Garamond"/>
          <w:bCs/>
        </w:rPr>
      </w:pPr>
      <w:r w:rsidRPr="007F158F">
        <w:rPr>
          <w:rFonts w:ascii="Garamond" w:hAnsi="Garamond" w:cs="TimesNewRomanPSMT"/>
          <w:b/>
          <w:bCs/>
        </w:rPr>
        <w:t>B.A. English with Honors</w:t>
      </w:r>
      <w:r>
        <w:rPr>
          <w:rFonts w:ascii="Garamond" w:hAnsi="Garamond" w:cs="TimesNewRomanPSMT"/>
          <w:b/>
          <w:bCs/>
        </w:rPr>
        <w:t>,</w:t>
      </w:r>
      <w:r w:rsidRPr="007F158F">
        <w:rPr>
          <w:rFonts w:ascii="Garamond" w:hAnsi="Garamond" w:cs="TimesNewRomanPSMT"/>
          <w:b/>
          <w:bCs/>
        </w:rPr>
        <w:t xml:space="preserve"> Mills College, </w:t>
      </w:r>
      <w:r w:rsidRPr="007F158F">
        <w:rPr>
          <w:rFonts w:ascii="Garamond" w:hAnsi="Garamond" w:cs="TimesNewRomanPSMT"/>
        </w:rPr>
        <w:t>2016</w:t>
      </w:r>
      <w:r w:rsidRPr="007F158F">
        <w:rPr>
          <w:rFonts w:ascii="Garamond" w:hAnsi="Garamond" w:cs="TimesNewRomanPSMT"/>
        </w:rPr>
        <w:br/>
        <w:t>Thesis: “</w:t>
      </w:r>
      <w:r w:rsidRPr="007F158F">
        <w:rPr>
          <w:rFonts w:ascii="Garamond" w:hAnsi="Garamond"/>
          <w:bCs/>
          <w:i/>
          <w:iCs/>
        </w:rPr>
        <w:t xml:space="preserve">Possessed by History:” Narrative Disruption, Disorientation, and Dislocation in </w:t>
      </w:r>
      <w:r w:rsidRPr="007F158F">
        <w:rPr>
          <w:rFonts w:ascii="Garamond" w:hAnsi="Garamond"/>
          <w:bCs/>
        </w:rPr>
        <w:t>I, Tituba Black Witch of Salem</w:t>
      </w:r>
    </w:p>
    <w:p w14:paraId="08FD05F2" w14:textId="77777777" w:rsidR="00501419" w:rsidRPr="007F158F" w:rsidRDefault="00501419" w:rsidP="00501419">
      <w:pPr>
        <w:pBdr>
          <w:bottom w:val="single" w:sz="4" w:space="1" w:color="auto"/>
        </w:pBdr>
        <w:autoSpaceDE w:val="0"/>
        <w:autoSpaceDN w:val="0"/>
        <w:adjustRightInd w:val="0"/>
        <w:rPr>
          <w:rFonts w:ascii="Garamond" w:hAnsi="Garamond" w:cs="TimesNewRomanPSMT"/>
        </w:rPr>
      </w:pPr>
    </w:p>
    <w:p w14:paraId="565710C1" w14:textId="62A14CED" w:rsidR="002128D8" w:rsidRDefault="000C3DD3" w:rsidP="002128D8">
      <w:pPr>
        <w:pStyle w:val="Heading3"/>
        <w:ind w:right="-241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TEACHING EXPERIENCE</w:t>
      </w:r>
    </w:p>
    <w:p w14:paraId="74D818CA" w14:textId="31EF5B79" w:rsidR="000C3DD3" w:rsidRPr="000C3DD3" w:rsidRDefault="002128D8" w:rsidP="002128D8">
      <w:p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/>
        </w:rPr>
        <w:br/>
      </w:r>
      <w:r w:rsidR="000C3DD3">
        <w:rPr>
          <w:rFonts w:ascii="Garamond" w:eastAsia="Garamond" w:hAnsi="Garamond" w:cs="Garamond"/>
          <w:b/>
        </w:rPr>
        <w:t>Pro Tem Instructor, English</w:t>
      </w:r>
      <w:r w:rsidR="000C3DD3">
        <w:rPr>
          <w:rFonts w:ascii="Garamond" w:eastAsia="Garamond" w:hAnsi="Garamond" w:cs="Garamond"/>
          <w:bCs/>
        </w:rPr>
        <w:t xml:space="preserve">, </w:t>
      </w:r>
      <w:r w:rsidR="000C3DD3">
        <w:rPr>
          <w:rFonts w:ascii="Garamond" w:eastAsia="Garamond" w:hAnsi="Garamond" w:cs="Garamond"/>
          <w:b/>
        </w:rPr>
        <w:t xml:space="preserve">University of Oregon, </w:t>
      </w:r>
      <w:r w:rsidR="000C3DD3">
        <w:rPr>
          <w:rFonts w:ascii="Garamond" w:eastAsia="Garamond" w:hAnsi="Garamond" w:cs="Garamond"/>
          <w:bCs/>
        </w:rPr>
        <w:t>September 2025-Present</w:t>
      </w:r>
    </w:p>
    <w:p w14:paraId="071ECF2C" w14:textId="77777777" w:rsidR="000C3DD3" w:rsidRPr="000C3DD3" w:rsidRDefault="000C3DD3" w:rsidP="002128D8">
      <w:pPr>
        <w:rPr>
          <w:rFonts w:ascii="Garamond" w:eastAsia="Garamond" w:hAnsi="Garamond" w:cs="Garamond"/>
          <w:bCs/>
        </w:rPr>
      </w:pPr>
    </w:p>
    <w:p w14:paraId="180641A6" w14:textId="0C174C55" w:rsidR="000C3DD3" w:rsidRPr="000C3DD3" w:rsidRDefault="000C3DD3" w:rsidP="002128D8">
      <w:p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/>
        </w:rPr>
        <w:t xml:space="preserve">College Admissions Counselor, ELA Instructor, </w:t>
      </w:r>
      <w:r>
        <w:rPr>
          <w:rFonts w:ascii="Garamond" w:eastAsia="Garamond" w:hAnsi="Garamond" w:cs="Garamond"/>
          <w:bCs/>
        </w:rPr>
        <w:t>Berkeley</w:t>
      </w:r>
      <w:r>
        <w:rPr>
          <w:rFonts w:ascii="Garamond" w:eastAsia="Garamond" w:hAnsi="Garamond" w:cs="Garamond"/>
          <w:bCs/>
          <w:vertAlign w:val="superscript"/>
        </w:rPr>
        <w:t xml:space="preserve">2 </w:t>
      </w:r>
      <w:r>
        <w:rPr>
          <w:rFonts w:ascii="Garamond" w:eastAsia="Garamond" w:hAnsi="Garamond" w:cs="Garamond"/>
          <w:bCs/>
        </w:rPr>
        <w:t>Academy, May 2025-Present</w:t>
      </w:r>
    </w:p>
    <w:p w14:paraId="0857DA00" w14:textId="77777777" w:rsidR="000C3DD3" w:rsidRDefault="000C3DD3" w:rsidP="002128D8">
      <w:pPr>
        <w:rPr>
          <w:rFonts w:ascii="Garamond" w:eastAsia="Garamond" w:hAnsi="Garamond" w:cs="Garamond"/>
          <w:b/>
        </w:rPr>
      </w:pPr>
    </w:p>
    <w:p w14:paraId="652A9F2B" w14:textId="20C04B59" w:rsidR="002128D8" w:rsidRDefault="002128D8" w:rsidP="002128D8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</w:rPr>
        <w:t>Academic Mentor - IB English Literature, SAT English, and Creative and Academic Writing</w:t>
      </w:r>
      <w:r w:rsidR="000C3DD3">
        <w:rPr>
          <w:rFonts w:ascii="Garamond" w:eastAsia="Garamond" w:hAnsi="Garamond" w:cs="Garamond"/>
          <w:b/>
        </w:rPr>
        <w:t>,</w:t>
      </w:r>
      <w:r>
        <w:rPr>
          <w:rFonts w:ascii="Garamond" w:eastAsia="Garamond" w:hAnsi="Garamond" w:cs="Garamond"/>
          <w:b/>
        </w:rPr>
        <w:t xml:space="preserve"> </w:t>
      </w:r>
      <w:r>
        <w:rPr>
          <w:rFonts w:ascii="Garamond" w:eastAsia="Garamond" w:hAnsi="Garamond" w:cs="Garamond"/>
        </w:rPr>
        <w:t>Millie Group</w:t>
      </w:r>
      <w:r w:rsidRPr="000C3DD3">
        <w:rPr>
          <w:rFonts w:ascii="Garamond" w:eastAsia="Garamond" w:hAnsi="Garamond" w:cs="Garamond"/>
          <w:bCs/>
        </w:rPr>
        <w:t xml:space="preserve">, </w:t>
      </w:r>
      <w:r>
        <w:rPr>
          <w:rFonts w:ascii="Garamond" w:eastAsia="Garamond" w:hAnsi="Garamond" w:cs="Garamond"/>
        </w:rPr>
        <w:t>July 202</w:t>
      </w:r>
      <w:r w:rsidR="000C3DD3">
        <w:rPr>
          <w:rFonts w:ascii="Garamond" w:eastAsia="Garamond" w:hAnsi="Garamond" w:cs="Garamond"/>
        </w:rPr>
        <w:t>4</w:t>
      </w:r>
      <w:r>
        <w:rPr>
          <w:rFonts w:ascii="Garamond" w:eastAsia="Garamond" w:hAnsi="Garamond" w:cs="Garamond"/>
        </w:rPr>
        <w:t>-</w:t>
      </w:r>
      <w:r w:rsidR="000C3DD3">
        <w:rPr>
          <w:rFonts w:ascii="Garamond" w:eastAsia="Garamond" w:hAnsi="Garamond" w:cs="Garamond"/>
        </w:rPr>
        <w:t>May 2025</w:t>
      </w:r>
    </w:p>
    <w:p w14:paraId="2F291368" w14:textId="77777777" w:rsidR="002128D8" w:rsidRDefault="002128D8" w:rsidP="002128D8">
      <w:pPr>
        <w:rPr>
          <w:rFonts w:ascii="Garamond" w:eastAsia="Garamond" w:hAnsi="Garamond" w:cs="Garamond"/>
        </w:rPr>
      </w:pPr>
    </w:p>
    <w:p w14:paraId="55DA4E01" w14:textId="77777777" w:rsidR="002128D8" w:rsidRDefault="002128D8" w:rsidP="002128D8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</w:rPr>
        <w:t>Instructor, Rhetoric and Writing,</w:t>
      </w:r>
      <w:r>
        <w:rPr>
          <w:rFonts w:ascii="Garamond" w:eastAsia="Garamond" w:hAnsi="Garamond" w:cs="Garamond"/>
        </w:rPr>
        <w:t xml:space="preserve"> UT Austin, August 2018-May 2020, August 2021-May 2022, August 2023-May 2024</w:t>
      </w:r>
    </w:p>
    <w:p w14:paraId="74E21D62" w14:textId="77777777" w:rsidR="002128D8" w:rsidRDefault="002128D8" w:rsidP="002128D8">
      <w:pPr>
        <w:rPr>
          <w:rFonts w:ascii="Garamond" w:eastAsia="Garamond" w:hAnsi="Garamond" w:cs="Garamond"/>
        </w:rPr>
      </w:pPr>
    </w:p>
    <w:p w14:paraId="218E4013" w14:textId="77777777" w:rsidR="002128D8" w:rsidRDefault="002128D8" w:rsidP="002128D8">
      <w:pPr>
        <w:pBdr>
          <w:bottom w:val="single" w:sz="4" w:space="1" w:color="000000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</w:rPr>
        <w:t xml:space="preserve">Teaching Assistant, E316, Survey of British Literature and World Literature, </w:t>
      </w:r>
      <w:r>
        <w:rPr>
          <w:rFonts w:ascii="Garamond" w:eastAsia="Garamond" w:hAnsi="Garamond" w:cs="Garamond"/>
        </w:rPr>
        <w:t>UT Austin, August 2017-May 2018</w:t>
      </w:r>
    </w:p>
    <w:p w14:paraId="693CDBF6" w14:textId="77777777" w:rsidR="002128D8" w:rsidRDefault="002128D8" w:rsidP="002128D8">
      <w:pPr>
        <w:pBdr>
          <w:bottom w:val="single" w:sz="4" w:space="1" w:color="000000"/>
        </w:pBdr>
        <w:rPr>
          <w:rFonts w:ascii="Garamond" w:eastAsia="Garamond" w:hAnsi="Garamond" w:cs="Garamond"/>
        </w:rPr>
      </w:pPr>
    </w:p>
    <w:p w14:paraId="5ECF5C02" w14:textId="77777777" w:rsidR="002128D8" w:rsidRDefault="002128D8" w:rsidP="002128D8">
      <w:pPr>
        <w:pBdr>
          <w:bottom w:val="single" w:sz="4" w:space="1" w:color="000000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</w:rPr>
        <w:t>Teaching Assistant, English and French,</w:t>
      </w:r>
      <w:r>
        <w:rPr>
          <w:rFonts w:ascii="Garamond" w:eastAsia="Garamond" w:hAnsi="Garamond" w:cs="Garamond"/>
          <w:b/>
          <w:i/>
        </w:rPr>
        <w:t xml:space="preserve"> </w:t>
      </w:r>
      <w:r>
        <w:rPr>
          <w:rFonts w:ascii="Garamond" w:eastAsia="Garamond" w:hAnsi="Garamond" w:cs="Garamond"/>
        </w:rPr>
        <w:t>Mills College, August 2014-May 2015</w:t>
      </w:r>
    </w:p>
    <w:p w14:paraId="08AFFBD0" w14:textId="77777777" w:rsidR="002128D8" w:rsidRDefault="002128D8" w:rsidP="002128D8">
      <w:pPr>
        <w:pBdr>
          <w:bottom w:val="single" w:sz="4" w:space="1" w:color="000000"/>
        </w:pBdr>
        <w:rPr>
          <w:rFonts w:ascii="Garamond" w:eastAsia="Garamond" w:hAnsi="Garamond" w:cs="Garamond"/>
        </w:rPr>
      </w:pPr>
    </w:p>
    <w:p w14:paraId="5B5A0A1C" w14:textId="5BD8E8ED" w:rsidR="000C3DD3" w:rsidRDefault="000C3DD3" w:rsidP="00501419">
      <w:pPr>
        <w:ind w:right="-241"/>
        <w:rPr>
          <w:rFonts w:ascii="Garamond" w:eastAsia="Garamond" w:hAnsi="Garamond" w:cs="Garamond"/>
          <w:color w:val="0F4761" w:themeColor="accent1" w:themeShade="BF"/>
          <w:sz w:val="28"/>
          <w:szCs w:val="28"/>
        </w:rPr>
      </w:pPr>
      <w:r>
        <w:rPr>
          <w:rFonts w:ascii="Garamond" w:eastAsia="Garamond" w:hAnsi="Garamond" w:cs="Garamond"/>
          <w:color w:val="0F4761" w:themeColor="accent1" w:themeShade="BF"/>
          <w:sz w:val="28"/>
          <w:szCs w:val="28"/>
        </w:rPr>
        <w:t>ADDITIONAL EMPLOYMENT</w:t>
      </w:r>
      <w:r>
        <w:rPr>
          <w:rFonts w:ascii="Garamond" w:eastAsia="Garamond" w:hAnsi="Garamond" w:cs="Garamond"/>
          <w:color w:val="0F4761" w:themeColor="accent1" w:themeShade="BF"/>
          <w:sz w:val="28"/>
          <w:szCs w:val="28"/>
        </w:rPr>
        <w:tab/>
      </w:r>
    </w:p>
    <w:p w14:paraId="188F8634" w14:textId="77777777" w:rsidR="000C3DD3" w:rsidRDefault="000C3DD3" w:rsidP="00501419">
      <w:pPr>
        <w:ind w:right="-241"/>
        <w:rPr>
          <w:rFonts w:ascii="Garamond" w:eastAsia="Garamond" w:hAnsi="Garamond" w:cs="Garamond"/>
          <w:color w:val="0F4761" w:themeColor="accent1" w:themeShade="BF"/>
          <w:sz w:val="28"/>
          <w:szCs w:val="28"/>
        </w:rPr>
      </w:pPr>
    </w:p>
    <w:p w14:paraId="6BACB642" w14:textId="77777777" w:rsidR="000C3DD3" w:rsidRDefault="000C3DD3" w:rsidP="000C3DD3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</w:rPr>
        <w:t xml:space="preserve">Program Assistant, </w:t>
      </w:r>
      <w:r>
        <w:rPr>
          <w:rFonts w:ascii="Garamond" w:eastAsia="Garamond" w:hAnsi="Garamond" w:cs="Garamond"/>
        </w:rPr>
        <w:t>International Student &amp; Scholar Services, Texas Global, May 2019-August 2019</w:t>
      </w:r>
    </w:p>
    <w:p w14:paraId="508951C9" w14:textId="77777777" w:rsidR="000C3DD3" w:rsidRDefault="000C3DD3" w:rsidP="000C3DD3">
      <w:pPr>
        <w:pBdr>
          <w:bottom w:val="single" w:sz="4" w:space="1" w:color="000000"/>
        </w:pBdr>
        <w:rPr>
          <w:rFonts w:ascii="Garamond" w:eastAsia="Garamond" w:hAnsi="Garamond" w:cs="Garamond"/>
        </w:rPr>
      </w:pPr>
    </w:p>
    <w:p w14:paraId="3F136675" w14:textId="77777777" w:rsidR="000C3DD3" w:rsidRPr="00DC5FBE" w:rsidRDefault="000C3DD3" w:rsidP="000C3DD3">
      <w:pPr>
        <w:pBdr>
          <w:bottom w:val="single" w:sz="4" w:space="1" w:color="000000"/>
        </w:pBdr>
        <w:rPr>
          <w:rFonts w:ascii="Garamond" w:eastAsia="Garamond" w:hAnsi="Garamond" w:cs="Garamond"/>
        </w:rPr>
      </w:pPr>
      <w:r w:rsidRPr="00DC5FBE">
        <w:rPr>
          <w:rFonts w:ascii="Garamond" w:eastAsia="Garamond" w:hAnsi="Garamond" w:cs="Garamond"/>
          <w:b/>
          <w:bCs/>
        </w:rPr>
        <w:t>Circulation Assistant,</w:t>
      </w:r>
      <w:r w:rsidRPr="0007764C">
        <w:rPr>
          <w:rFonts w:ascii="Garamond" w:eastAsia="Garamond" w:hAnsi="Garamond" w:cs="Garamond"/>
        </w:rPr>
        <w:t xml:space="preserve"> F. W. Olin Library, </w:t>
      </w:r>
      <w:r>
        <w:rPr>
          <w:rFonts w:ascii="Garamond" w:eastAsia="Garamond" w:hAnsi="Garamond" w:cs="Garamond"/>
        </w:rPr>
        <w:t>Mills College, August 2012-May 2016</w:t>
      </w:r>
    </w:p>
    <w:p w14:paraId="35C7B959" w14:textId="77777777" w:rsidR="000C3DD3" w:rsidRDefault="000C3DD3" w:rsidP="00501419">
      <w:pPr>
        <w:ind w:right="-241"/>
        <w:rPr>
          <w:rFonts w:ascii="Garamond" w:eastAsia="Garamond" w:hAnsi="Garamond" w:cs="Garamond"/>
          <w:color w:val="0F4761" w:themeColor="accent1" w:themeShade="BF"/>
          <w:sz w:val="28"/>
          <w:szCs w:val="28"/>
        </w:rPr>
      </w:pPr>
    </w:p>
    <w:p w14:paraId="24873352" w14:textId="77777777" w:rsidR="000C3DD3" w:rsidRDefault="000C3DD3" w:rsidP="00501419">
      <w:pPr>
        <w:ind w:right="-241"/>
        <w:rPr>
          <w:rFonts w:ascii="Garamond" w:eastAsia="Garamond" w:hAnsi="Garamond" w:cs="Garamond"/>
          <w:color w:val="0F4761" w:themeColor="accent1" w:themeShade="BF"/>
          <w:sz w:val="28"/>
          <w:szCs w:val="28"/>
        </w:rPr>
      </w:pPr>
    </w:p>
    <w:p w14:paraId="6AEE88AA" w14:textId="2842C4DE" w:rsidR="00501419" w:rsidRPr="000C3DD3" w:rsidRDefault="00501419" w:rsidP="00501419">
      <w:pPr>
        <w:ind w:right="-241"/>
        <w:rPr>
          <w:rFonts w:ascii="Garamond" w:eastAsia="Garamond" w:hAnsi="Garamond" w:cs="Garamond"/>
          <w:color w:val="0F4761" w:themeColor="accent1" w:themeShade="BF"/>
          <w:sz w:val="28"/>
          <w:szCs w:val="28"/>
        </w:rPr>
      </w:pPr>
      <w:r w:rsidRPr="00545029">
        <w:rPr>
          <w:rFonts w:ascii="Garamond" w:eastAsia="Garamond" w:hAnsi="Garamond" w:cs="Garamond"/>
          <w:color w:val="0F4761" w:themeColor="accent1" w:themeShade="BF"/>
          <w:sz w:val="28"/>
          <w:szCs w:val="28"/>
        </w:rPr>
        <w:lastRenderedPageBreak/>
        <w:t>PRIZES &amp; FELLOWSHIPS</w:t>
      </w:r>
    </w:p>
    <w:p w14:paraId="5BFDC6FC" w14:textId="77777777" w:rsidR="00501419" w:rsidRPr="007F158F" w:rsidRDefault="00501419" w:rsidP="00501419">
      <w:pPr>
        <w:spacing w:before="240"/>
        <w:outlineLvl w:val="0"/>
        <w:rPr>
          <w:rFonts w:ascii="Garamond" w:hAnsi="Garamond"/>
          <w:b/>
        </w:rPr>
      </w:pPr>
      <w:r w:rsidRPr="007F158F">
        <w:rPr>
          <w:rFonts w:ascii="Garamond" w:hAnsi="Garamond"/>
          <w:b/>
        </w:rPr>
        <w:t xml:space="preserve">2022-2023 </w:t>
      </w:r>
      <w:r w:rsidRPr="007F158F">
        <w:rPr>
          <w:rFonts w:ascii="Garamond" w:hAnsi="Garamond"/>
          <w:b/>
        </w:rPr>
        <w:tab/>
        <w:t xml:space="preserve">Graduate School Continuing Fellowship, </w:t>
      </w:r>
      <w:r w:rsidRPr="007F158F">
        <w:rPr>
          <w:rFonts w:ascii="Garamond" w:hAnsi="Garamond"/>
          <w:bCs/>
        </w:rPr>
        <w:t>UT Austin</w:t>
      </w:r>
    </w:p>
    <w:p w14:paraId="31C79AAC" w14:textId="77777777" w:rsidR="00501419" w:rsidRPr="007F158F" w:rsidRDefault="00501419" w:rsidP="00501419">
      <w:pPr>
        <w:spacing w:before="240"/>
        <w:outlineLvl w:val="0"/>
        <w:rPr>
          <w:rFonts w:ascii="Garamond" w:hAnsi="Garamond"/>
          <w:bCs/>
        </w:rPr>
      </w:pPr>
      <w:r w:rsidRPr="007F158F">
        <w:rPr>
          <w:rFonts w:ascii="Garamond" w:hAnsi="Garamond"/>
          <w:b/>
        </w:rPr>
        <w:t xml:space="preserve">2020-2021 </w:t>
      </w:r>
      <w:r w:rsidRPr="007F158F">
        <w:rPr>
          <w:rFonts w:ascii="Garamond" w:hAnsi="Garamond"/>
          <w:b/>
        </w:rPr>
        <w:tab/>
        <w:t xml:space="preserve">Graduate School Thematic Continuing Fellowship, </w:t>
      </w:r>
      <w:r w:rsidRPr="007F158F">
        <w:rPr>
          <w:rFonts w:ascii="Garamond" w:hAnsi="Garamond"/>
          <w:bCs/>
        </w:rPr>
        <w:t>UT Austin</w:t>
      </w:r>
    </w:p>
    <w:p w14:paraId="51858C41" w14:textId="77777777" w:rsidR="00501419" w:rsidRPr="007F158F" w:rsidRDefault="00501419" w:rsidP="00501419">
      <w:pPr>
        <w:spacing w:before="240"/>
        <w:ind w:left="1440" w:hanging="1440"/>
        <w:outlineLvl w:val="0"/>
        <w:rPr>
          <w:rFonts w:ascii="Garamond" w:hAnsi="Garamond"/>
          <w:b/>
        </w:rPr>
      </w:pPr>
      <w:r w:rsidRPr="007F158F">
        <w:rPr>
          <w:rFonts w:ascii="Garamond" w:hAnsi="Garamond"/>
          <w:b/>
        </w:rPr>
        <w:t xml:space="preserve">2018 </w:t>
      </w:r>
      <w:r w:rsidRPr="007F158F">
        <w:rPr>
          <w:rFonts w:ascii="Garamond" w:hAnsi="Garamond"/>
          <w:b/>
        </w:rPr>
        <w:tab/>
        <w:t xml:space="preserve">Foreign Language Acquisition Scholarship for Haitian Creole, </w:t>
      </w:r>
      <w:r w:rsidRPr="007F158F">
        <w:rPr>
          <w:rFonts w:ascii="Garamond" w:hAnsi="Garamond"/>
          <w:bCs/>
        </w:rPr>
        <w:t>Florida International University</w:t>
      </w:r>
    </w:p>
    <w:p w14:paraId="0B62764E" w14:textId="77777777" w:rsidR="00501419" w:rsidRPr="007F158F" w:rsidRDefault="00501419" w:rsidP="00501419">
      <w:pPr>
        <w:spacing w:before="240"/>
        <w:outlineLvl w:val="0"/>
        <w:rPr>
          <w:rFonts w:ascii="Garamond" w:hAnsi="Garamond"/>
          <w:b/>
        </w:rPr>
      </w:pPr>
      <w:r w:rsidRPr="007F158F">
        <w:rPr>
          <w:rFonts w:ascii="Garamond" w:hAnsi="Garamond"/>
          <w:b/>
        </w:rPr>
        <w:t xml:space="preserve">2016-2017 </w:t>
      </w:r>
      <w:r w:rsidRPr="007F158F">
        <w:rPr>
          <w:rFonts w:ascii="Garamond" w:hAnsi="Garamond"/>
          <w:b/>
        </w:rPr>
        <w:tab/>
        <w:t xml:space="preserve">Graduate School Mentoring Fellowship, </w:t>
      </w:r>
      <w:r w:rsidRPr="007F158F">
        <w:rPr>
          <w:rFonts w:ascii="Garamond" w:hAnsi="Garamond"/>
          <w:bCs/>
        </w:rPr>
        <w:t>UT Austin</w:t>
      </w:r>
    </w:p>
    <w:p w14:paraId="5B6135E6" w14:textId="77777777" w:rsidR="00501419" w:rsidRPr="007F158F" w:rsidRDefault="00501419" w:rsidP="00501419">
      <w:pPr>
        <w:spacing w:before="240"/>
        <w:outlineLvl w:val="0"/>
        <w:rPr>
          <w:rFonts w:ascii="Garamond" w:hAnsi="Garamond"/>
          <w:b/>
        </w:rPr>
      </w:pPr>
      <w:r w:rsidRPr="007F158F">
        <w:rPr>
          <w:rFonts w:ascii="Garamond" w:hAnsi="Garamond"/>
          <w:b/>
        </w:rPr>
        <w:t xml:space="preserve">2016 </w:t>
      </w:r>
      <w:r w:rsidRPr="007F158F">
        <w:rPr>
          <w:rFonts w:ascii="Garamond" w:hAnsi="Garamond"/>
          <w:b/>
        </w:rPr>
        <w:tab/>
      </w:r>
      <w:r w:rsidRPr="007F158F">
        <w:rPr>
          <w:rFonts w:ascii="Garamond" w:hAnsi="Garamond"/>
          <w:b/>
        </w:rPr>
        <w:tab/>
        <w:t xml:space="preserve">Germaine Thompson Prize for Excellence in French, </w:t>
      </w:r>
      <w:r w:rsidRPr="007F158F">
        <w:rPr>
          <w:rFonts w:ascii="Garamond" w:hAnsi="Garamond"/>
          <w:bCs/>
        </w:rPr>
        <w:t>Mills College</w:t>
      </w:r>
    </w:p>
    <w:p w14:paraId="1A39D152" w14:textId="0B031A70" w:rsidR="00501419" w:rsidRPr="00545029" w:rsidRDefault="00501419" w:rsidP="00545029">
      <w:pPr>
        <w:spacing w:before="240"/>
        <w:ind w:left="1440" w:hanging="1440"/>
        <w:rPr>
          <w:rFonts w:ascii="Garamond" w:hAnsi="Garamond"/>
          <w:bCs/>
          <w:lang w:val="fr-FR"/>
        </w:rPr>
      </w:pPr>
      <w:r w:rsidRPr="007F158F">
        <w:rPr>
          <w:rFonts w:ascii="Garamond" w:hAnsi="Garamond"/>
          <w:b/>
          <w:lang w:val="fr-FR"/>
        </w:rPr>
        <w:t xml:space="preserve">2015 </w:t>
      </w:r>
      <w:r w:rsidRPr="007F158F">
        <w:rPr>
          <w:rFonts w:ascii="Garamond" w:hAnsi="Garamond"/>
          <w:b/>
          <w:lang w:val="fr-FR"/>
        </w:rPr>
        <w:tab/>
        <w:t xml:space="preserve">Mellon Grant for </w:t>
      </w:r>
      <w:proofErr w:type="spellStart"/>
      <w:r w:rsidRPr="007F158F">
        <w:rPr>
          <w:rFonts w:ascii="Garamond" w:hAnsi="Garamond"/>
          <w:b/>
          <w:lang w:val="fr-FR"/>
        </w:rPr>
        <w:t>Study</w:t>
      </w:r>
      <w:proofErr w:type="spellEnd"/>
      <w:r w:rsidRPr="007F158F">
        <w:rPr>
          <w:rFonts w:ascii="Garamond" w:hAnsi="Garamond"/>
          <w:b/>
          <w:lang w:val="fr-FR"/>
        </w:rPr>
        <w:t xml:space="preserve"> </w:t>
      </w:r>
      <w:proofErr w:type="spellStart"/>
      <w:r w:rsidRPr="007F158F">
        <w:rPr>
          <w:rFonts w:ascii="Garamond" w:hAnsi="Garamond"/>
          <w:b/>
          <w:lang w:val="fr-FR"/>
        </w:rPr>
        <w:t>Abroad</w:t>
      </w:r>
      <w:proofErr w:type="spellEnd"/>
      <w:r w:rsidRPr="007F158F">
        <w:rPr>
          <w:rFonts w:ascii="Garamond" w:hAnsi="Garamond"/>
          <w:b/>
          <w:lang w:val="fr-FR"/>
        </w:rPr>
        <w:t xml:space="preserve">, </w:t>
      </w:r>
      <w:r w:rsidRPr="007F158F">
        <w:rPr>
          <w:rFonts w:ascii="Garamond" w:hAnsi="Garamond"/>
          <w:bCs/>
          <w:lang w:val="fr-FR"/>
        </w:rPr>
        <w:t>Institut Américain Universitaire, Aix-En-Provence</w:t>
      </w:r>
      <w:r w:rsidRPr="000C3DD3">
        <w:rPr>
          <w:rFonts w:ascii="Garamond" w:eastAsia="Garamond" w:hAnsi="Garamond" w:cs="Garamond"/>
          <w:color w:val="0F4761" w:themeColor="accent1" w:themeShade="BF"/>
          <w:sz w:val="28"/>
          <w:szCs w:val="28"/>
          <w:lang w:val="fr-FR"/>
        </w:rPr>
        <w:br/>
      </w:r>
    </w:p>
    <w:p w14:paraId="27B49637" w14:textId="77777777" w:rsidR="00545029" w:rsidRPr="000C3DD3" w:rsidRDefault="00545029" w:rsidP="00501419">
      <w:pPr>
        <w:pBdr>
          <w:top w:val="single" w:sz="4" w:space="1" w:color="auto"/>
        </w:pBdr>
        <w:ind w:right="-483"/>
        <w:rPr>
          <w:rFonts w:ascii="Garamond" w:eastAsia="Garamond" w:hAnsi="Garamond" w:cs="Garamond"/>
          <w:color w:val="0F4761" w:themeColor="accent1" w:themeShade="BF"/>
          <w:sz w:val="28"/>
          <w:szCs w:val="28"/>
          <w:lang w:val="fr-FR"/>
        </w:rPr>
      </w:pPr>
    </w:p>
    <w:p w14:paraId="2E02EE34" w14:textId="19428352" w:rsidR="00545029" w:rsidRDefault="00545029" w:rsidP="00501419">
      <w:pPr>
        <w:pBdr>
          <w:top w:val="single" w:sz="4" w:space="1" w:color="auto"/>
        </w:pBdr>
        <w:ind w:right="-483"/>
        <w:rPr>
          <w:rFonts w:ascii="Garamond" w:eastAsia="Garamond" w:hAnsi="Garamond" w:cs="Garamond"/>
          <w:color w:val="0F4761" w:themeColor="accent1" w:themeShade="BF"/>
          <w:sz w:val="28"/>
          <w:szCs w:val="28"/>
        </w:rPr>
      </w:pPr>
      <w:r w:rsidRPr="00545029">
        <w:rPr>
          <w:rFonts w:ascii="Garamond" w:eastAsia="Garamond" w:hAnsi="Garamond" w:cs="Garamond"/>
          <w:color w:val="0F4761" w:themeColor="accent1" w:themeShade="BF"/>
          <w:sz w:val="28"/>
          <w:szCs w:val="28"/>
        </w:rPr>
        <w:t>LANGUAGES</w:t>
      </w:r>
    </w:p>
    <w:p w14:paraId="2A0191C9" w14:textId="77777777" w:rsidR="00545029" w:rsidRDefault="00545029" w:rsidP="00501419">
      <w:pPr>
        <w:pBdr>
          <w:top w:val="single" w:sz="4" w:space="1" w:color="auto"/>
        </w:pBdr>
        <w:ind w:right="-483"/>
        <w:rPr>
          <w:rFonts w:ascii="Garamond" w:hAnsi="Garamond"/>
          <w:b/>
          <w:iCs/>
          <w:color w:val="000000"/>
          <w:shd w:val="clear" w:color="auto" w:fill="FFFFFF"/>
        </w:rPr>
      </w:pPr>
    </w:p>
    <w:p w14:paraId="3720077D" w14:textId="111A0372" w:rsidR="00501419" w:rsidRPr="007F158F" w:rsidRDefault="00501419" w:rsidP="00501419">
      <w:pPr>
        <w:pBdr>
          <w:top w:val="single" w:sz="4" w:space="1" w:color="auto"/>
        </w:pBdr>
        <w:ind w:right="-483"/>
        <w:rPr>
          <w:rFonts w:ascii="Garamond" w:hAnsi="Garamond"/>
          <w:color w:val="000000"/>
          <w:shd w:val="clear" w:color="auto" w:fill="FFFFFF"/>
        </w:rPr>
      </w:pPr>
      <w:r w:rsidRPr="007F158F">
        <w:rPr>
          <w:rFonts w:ascii="Garamond" w:hAnsi="Garamond"/>
          <w:b/>
          <w:iCs/>
          <w:color w:val="000000"/>
          <w:shd w:val="clear" w:color="auto" w:fill="FFFFFF"/>
        </w:rPr>
        <w:t>English</w:t>
      </w:r>
      <w:r w:rsidRPr="007F158F">
        <w:rPr>
          <w:rFonts w:ascii="Garamond" w:hAnsi="Garamond"/>
          <w:bCs/>
          <w:iCs/>
          <w:color w:val="000000"/>
          <w:shd w:val="clear" w:color="auto" w:fill="FFFFFF"/>
        </w:rPr>
        <w:t xml:space="preserve">: Native. </w:t>
      </w:r>
    </w:p>
    <w:p w14:paraId="62CC11F0" w14:textId="77777777" w:rsidR="00501419" w:rsidRPr="007F158F" w:rsidRDefault="00501419" w:rsidP="00501419">
      <w:pPr>
        <w:pBdr>
          <w:bottom w:val="single" w:sz="6" w:space="4" w:color="auto"/>
        </w:pBdr>
        <w:spacing w:before="240"/>
        <w:ind w:right="-241"/>
        <w:rPr>
          <w:rFonts w:ascii="Garamond" w:hAnsi="Garamond"/>
          <w:bCs/>
          <w:iCs/>
          <w:color w:val="000000"/>
          <w:shd w:val="clear" w:color="auto" w:fill="FFFFFF"/>
        </w:rPr>
      </w:pPr>
      <w:r w:rsidRPr="007F158F">
        <w:rPr>
          <w:rFonts w:ascii="Garamond" w:hAnsi="Garamond"/>
          <w:b/>
          <w:iCs/>
          <w:color w:val="000000"/>
          <w:shd w:val="clear" w:color="auto" w:fill="FFFFFF"/>
        </w:rPr>
        <w:t xml:space="preserve">French: </w:t>
      </w:r>
      <w:r w:rsidRPr="007F158F">
        <w:rPr>
          <w:rFonts w:ascii="Garamond" w:hAnsi="Garamond"/>
          <w:bCs/>
          <w:iCs/>
          <w:color w:val="000000"/>
          <w:shd w:val="clear" w:color="auto" w:fill="FFFFFF"/>
        </w:rPr>
        <w:t>Advanced reading, writing, and speaking.</w:t>
      </w:r>
    </w:p>
    <w:p w14:paraId="49D9019F" w14:textId="77777777" w:rsidR="00501419" w:rsidRPr="007F158F" w:rsidRDefault="00501419" w:rsidP="00501419">
      <w:pPr>
        <w:pBdr>
          <w:bottom w:val="single" w:sz="6" w:space="4" w:color="auto"/>
        </w:pBdr>
        <w:spacing w:before="240"/>
        <w:ind w:right="-241"/>
        <w:rPr>
          <w:rFonts w:ascii="Garamond" w:hAnsi="Garamond"/>
          <w:bCs/>
          <w:iCs/>
          <w:color w:val="000000"/>
          <w:shd w:val="clear" w:color="auto" w:fill="FFFFFF"/>
        </w:rPr>
      </w:pPr>
      <w:r w:rsidRPr="007F158F">
        <w:rPr>
          <w:rFonts w:ascii="Garamond" w:hAnsi="Garamond"/>
          <w:b/>
          <w:iCs/>
          <w:color w:val="000000"/>
          <w:shd w:val="clear" w:color="auto" w:fill="FFFFFF"/>
        </w:rPr>
        <w:t xml:space="preserve">German: </w:t>
      </w:r>
      <w:r w:rsidRPr="007F158F">
        <w:rPr>
          <w:rFonts w:ascii="Garamond" w:hAnsi="Garamond"/>
          <w:bCs/>
          <w:iCs/>
          <w:color w:val="000000"/>
          <w:shd w:val="clear" w:color="auto" w:fill="FFFFFF"/>
        </w:rPr>
        <w:t>Advanced in reading and speaking, intermediate in writing.</w:t>
      </w:r>
    </w:p>
    <w:p w14:paraId="25201E02" w14:textId="77777777" w:rsidR="00501419" w:rsidRPr="007F158F" w:rsidRDefault="00501419" w:rsidP="00501419">
      <w:pPr>
        <w:pBdr>
          <w:bottom w:val="single" w:sz="6" w:space="4" w:color="auto"/>
        </w:pBdr>
        <w:spacing w:before="240"/>
        <w:ind w:right="-241"/>
        <w:rPr>
          <w:rFonts w:ascii="Garamond" w:hAnsi="Garamond"/>
          <w:bCs/>
          <w:iCs/>
          <w:color w:val="000000"/>
          <w:shd w:val="clear" w:color="auto" w:fill="FFFFFF"/>
        </w:rPr>
      </w:pPr>
      <w:r w:rsidRPr="007F158F">
        <w:rPr>
          <w:rFonts w:ascii="Garamond" w:hAnsi="Garamond"/>
          <w:b/>
          <w:iCs/>
          <w:color w:val="000000"/>
          <w:shd w:val="clear" w:color="auto" w:fill="FFFFFF"/>
        </w:rPr>
        <w:t xml:space="preserve">Haitian Creole: </w:t>
      </w:r>
      <w:r w:rsidRPr="007F158F">
        <w:rPr>
          <w:rFonts w:ascii="Garamond" w:hAnsi="Garamond"/>
          <w:bCs/>
          <w:iCs/>
          <w:color w:val="000000"/>
          <w:shd w:val="clear" w:color="auto" w:fill="FFFFFF"/>
        </w:rPr>
        <w:t>Intermediate in reading, writing, and speaking</w:t>
      </w:r>
      <w:r>
        <w:rPr>
          <w:rFonts w:ascii="Garamond" w:hAnsi="Garamond"/>
          <w:bCs/>
          <w:iCs/>
          <w:color w:val="000000"/>
          <w:shd w:val="clear" w:color="auto" w:fill="FFFFFF"/>
        </w:rPr>
        <w:t>.</w:t>
      </w:r>
    </w:p>
    <w:p w14:paraId="5C2C061F" w14:textId="77777777" w:rsidR="00501419" w:rsidRPr="007F158F" w:rsidRDefault="00501419" w:rsidP="00501419">
      <w:pPr>
        <w:pBdr>
          <w:bottom w:val="single" w:sz="6" w:space="4" w:color="auto"/>
        </w:pBdr>
        <w:spacing w:before="240"/>
        <w:ind w:right="-241"/>
        <w:rPr>
          <w:rFonts w:ascii="Garamond" w:hAnsi="Garamond"/>
          <w:bCs/>
          <w:iCs/>
          <w:color w:val="000000"/>
          <w:shd w:val="clear" w:color="auto" w:fill="FFFFFF"/>
        </w:rPr>
      </w:pPr>
      <w:r w:rsidRPr="007F158F">
        <w:rPr>
          <w:rFonts w:ascii="Garamond" w:hAnsi="Garamond"/>
          <w:b/>
          <w:iCs/>
          <w:color w:val="000000"/>
          <w:shd w:val="clear" w:color="auto" w:fill="FFFFFF"/>
        </w:rPr>
        <w:t xml:space="preserve">Spanish: </w:t>
      </w:r>
      <w:r w:rsidRPr="007F158F">
        <w:rPr>
          <w:rFonts w:ascii="Garamond" w:hAnsi="Garamond"/>
          <w:bCs/>
          <w:iCs/>
          <w:color w:val="000000"/>
          <w:shd w:val="clear" w:color="auto" w:fill="FFFFFF"/>
        </w:rPr>
        <w:t xml:space="preserve">Intermediate in reading, beginner in writing and speaking.  </w:t>
      </w:r>
    </w:p>
    <w:p w14:paraId="22A7CB95" w14:textId="77777777" w:rsidR="00501419" w:rsidRDefault="00501419"/>
    <w:p w14:paraId="79F5EB6B" w14:textId="77777777" w:rsidR="00545029" w:rsidRPr="00501419" w:rsidRDefault="00545029"/>
    <w:sectPr w:rsidR="00545029" w:rsidRPr="005014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8D8"/>
    <w:rsid w:val="0007764C"/>
    <w:rsid w:val="000C3DD3"/>
    <w:rsid w:val="0013055E"/>
    <w:rsid w:val="002128D8"/>
    <w:rsid w:val="002607C5"/>
    <w:rsid w:val="002955B7"/>
    <w:rsid w:val="002F3732"/>
    <w:rsid w:val="00367271"/>
    <w:rsid w:val="0045234B"/>
    <w:rsid w:val="00501419"/>
    <w:rsid w:val="005148BF"/>
    <w:rsid w:val="00545029"/>
    <w:rsid w:val="0060776A"/>
    <w:rsid w:val="007C17CF"/>
    <w:rsid w:val="0081238C"/>
    <w:rsid w:val="00840CD5"/>
    <w:rsid w:val="008A698D"/>
    <w:rsid w:val="00A122EA"/>
    <w:rsid w:val="00B62986"/>
    <w:rsid w:val="00CE4361"/>
    <w:rsid w:val="00DC4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A0968"/>
  <w15:chartTrackingRefBased/>
  <w15:docId w15:val="{22C4FDFB-01ED-4B8F-95AC-F45E2A66E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8D8"/>
    <w:pPr>
      <w:spacing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07C5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2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12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2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2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28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28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28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28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07C5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2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2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28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28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28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28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28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28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28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2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28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2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28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28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28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28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2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28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28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128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7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inkedin.com/in/emma-wilson-095968129" TargetMode="External"/><Relationship Id="rId4" Type="http://schemas.openxmlformats.org/officeDocument/2006/relationships/hyperlink" Target="mailto:emmarosew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Emma R</dc:creator>
  <cp:keywords/>
  <dc:description/>
  <cp:lastModifiedBy>Emma Wilson</cp:lastModifiedBy>
  <cp:revision>2</cp:revision>
  <dcterms:created xsi:type="dcterms:W3CDTF">2025-10-03T20:24:00Z</dcterms:created>
  <dcterms:modified xsi:type="dcterms:W3CDTF">2025-10-03T20:24:00Z</dcterms:modified>
</cp:coreProperties>
</file>